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F7" w:rsidRPr="006747AD" w:rsidRDefault="00307BF7" w:rsidP="006747AD">
      <w:pPr>
        <w:rPr>
          <w:sz w:val="20"/>
          <w:szCs w:val="20"/>
        </w:rPr>
      </w:pPr>
    </w:p>
    <w:p w:rsidR="00A8290E" w:rsidRPr="00307BF7" w:rsidRDefault="00F14978" w:rsidP="0069124A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="00A8290E" w:rsidRPr="00307BF7">
        <w:rPr>
          <w:b/>
          <w:sz w:val="28"/>
          <w:szCs w:val="28"/>
        </w:rPr>
        <w:t xml:space="preserve"> об исполнении государственного задания Государственного бюджетного учреждения</w:t>
      </w:r>
      <w:r w:rsidR="00A8290E" w:rsidRPr="00307BF7">
        <w:rPr>
          <w:b/>
          <w:sz w:val="28"/>
          <w:szCs w:val="28"/>
        </w:rPr>
        <w:br/>
        <w:t>«Центр информационных технологий Республики Бурятия» за 2014 год</w:t>
      </w:r>
    </w:p>
    <w:p w:rsidR="00307BF7" w:rsidRDefault="00307BF7" w:rsidP="0069124A">
      <w:pPr>
        <w:ind w:left="284" w:hanging="284"/>
        <w:jc w:val="center"/>
        <w:rPr>
          <w:b/>
          <w:sz w:val="36"/>
          <w:szCs w:val="36"/>
        </w:rPr>
      </w:pPr>
    </w:p>
    <w:p w:rsidR="006747AD" w:rsidRDefault="006747AD" w:rsidP="0069124A">
      <w:pPr>
        <w:ind w:left="284" w:hanging="284"/>
        <w:jc w:val="center"/>
      </w:pPr>
      <w:r w:rsidRPr="006747AD">
        <w:t>Основные напр</w:t>
      </w:r>
      <w:r>
        <w:t>авления деятельности учреждения;</w:t>
      </w:r>
    </w:p>
    <w:p w:rsidR="006747AD" w:rsidRPr="006747AD" w:rsidRDefault="006747AD" w:rsidP="0069124A">
      <w:pPr>
        <w:ind w:left="284" w:hanging="284"/>
        <w:jc w:val="center"/>
      </w:pPr>
    </w:p>
    <w:p w:rsidR="006747AD" w:rsidRDefault="006747AD" w:rsidP="006747AD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A8290E">
        <w:rPr>
          <w:i/>
          <w:sz w:val="22"/>
          <w:szCs w:val="22"/>
        </w:rPr>
        <w:t>Ведение географической информационной системы «</w:t>
      </w:r>
      <w:proofErr w:type="spellStart"/>
      <w:r w:rsidRPr="00A8290E">
        <w:rPr>
          <w:i/>
          <w:sz w:val="22"/>
          <w:szCs w:val="22"/>
        </w:rPr>
        <w:t>Геопортал</w:t>
      </w:r>
      <w:proofErr w:type="spellEnd"/>
      <w:r w:rsidRPr="00A8290E">
        <w:rPr>
          <w:i/>
          <w:sz w:val="22"/>
          <w:szCs w:val="22"/>
        </w:rPr>
        <w:t xml:space="preserve"> Республики Бурятия» (АИС «</w:t>
      </w:r>
      <w:proofErr w:type="spellStart"/>
      <w:r w:rsidRPr="00A8290E">
        <w:rPr>
          <w:i/>
          <w:sz w:val="22"/>
          <w:szCs w:val="22"/>
        </w:rPr>
        <w:t>Геопортал</w:t>
      </w:r>
      <w:proofErr w:type="spellEnd"/>
      <w:r w:rsidRPr="00A8290E">
        <w:rPr>
          <w:i/>
          <w:sz w:val="22"/>
          <w:szCs w:val="22"/>
        </w:rPr>
        <w:t xml:space="preserve"> РБ»).</w:t>
      </w:r>
    </w:p>
    <w:p w:rsidR="006747AD" w:rsidRPr="00AA57CF" w:rsidRDefault="006747AD" w:rsidP="006747AD">
      <w:pPr>
        <w:pStyle w:val="ConsPlusCell"/>
        <w:widowControl/>
        <w:ind w:right="-7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- Модернизация, </w:t>
      </w:r>
      <w:r w:rsidRPr="00AA57CF">
        <w:rPr>
          <w:rFonts w:ascii="Times New Roman" w:hAnsi="Times New Roman"/>
          <w:i/>
          <w:sz w:val="22"/>
          <w:szCs w:val="22"/>
        </w:rPr>
        <w:t xml:space="preserve"> т</w:t>
      </w:r>
      <w:r w:rsidRPr="00AA57CF">
        <w:rPr>
          <w:rFonts w:ascii="Times New Roman" w:hAnsi="Times New Roman" w:cs="Times New Roman"/>
          <w:i/>
          <w:sz w:val="22"/>
          <w:szCs w:val="22"/>
        </w:rPr>
        <w:t>ехническое сопровождение и обслуживание   АИС ИЗК.</w:t>
      </w:r>
    </w:p>
    <w:p w:rsidR="006747AD" w:rsidRDefault="006747AD" w:rsidP="006747AD">
      <w:pPr>
        <w:spacing w:after="200" w:line="276" w:lineRule="auto"/>
        <w:jc w:val="center"/>
        <w:rPr>
          <w:i/>
          <w:sz w:val="22"/>
          <w:szCs w:val="22"/>
        </w:rPr>
      </w:pPr>
    </w:p>
    <w:p w:rsidR="006747AD" w:rsidRDefault="006747AD" w:rsidP="006747AD">
      <w:pPr>
        <w:pStyle w:val="ConsPlusCell"/>
        <w:widowControl/>
        <w:ind w:right="-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Техническое сопровождение и эксплуатация сети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референцных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станций на территории РБ.</w:t>
      </w:r>
    </w:p>
    <w:p w:rsidR="00F43ADB" w:rsidRDefault="00F43ADB" w:rsidP="006747AD">
      <w:pPr>
        <w:pStyle w:val="ConsPlusCell"/>
        <w:widowControl/>
        <w:ind w:right="-70"/>
        <w:rPr>
          <w:rFonts w:ascii="Times New Roman" w:hAnsi="Times New Roman" w:cs="Times New Roman"/>
          <w:i/>
          <w:sz w:val="24"/>
          <w:szCs w:val="24"/>
        </w:rPr>
      </w:pPr>
    </w:p>
    <w:p w:rsidR="006747AD" w:rsidRDefault="006747AD" w:rsidP="006747AD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- Содержание,  обслуживание и развитие  аппаратно-программного комплекса (АПК) «Безопасный город». </w:t>
      </w:r>
    </w:p>
    <w:p w:rsidR="006747AD" w:rsidRDefault="006747AD" w:rsidP="006747AD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747AD" w:rsidRDefault="006747AD" w:rsidP="006747AD">
      <w:pPr>
        <w:pStyle w:val="ConsPlusCell"/>
        <w:widowControl/>
        <w:ind w:right="-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Содержание и обслуживание </w:t>
      </w:r>
      <w:r w:rsidR="00307BF7">
        <w:rPr>
          <w:rFonts w:ascii="Times New Roman" w:hAnsi="Times New Roman" w:cs="Times New Roman"/>
          <w:i/>
          <w:sz w:val="24"/>
          <w:szCs w:val="24"/>
        </w:rPr>
        <w:t xml:space="preserve">и развитие </w:t>
      </w:r>
      <w:r>
        <w:rPr>
          <w:rFonts w:ascii="Times New Roman" w:hAnsi="Times New Roman" w:cs="Times New Roman"/>
          <w:i/>
          <w:sz w:val="24"/>
          <w:szCs w:val="24"/>
        </w:rPr>
        <w:t>систем автоматической фиксации нарушений правил дорожного движения (ПДД)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BF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07BF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07BF7">
        <w:rPr>
          <w:rFonts w:ascii="Times New Roman" w:hAnsi="Times New Roman" w:cs="Times New Roman"/>
          <w:i/>
          <w:sz w:val="24"/>
          <w:szCs w:val="24"/>
        </w:rPr>
        <w:t>лайд 2,3)</w:t>
      </w:r>
      <w:bookmarkStart w:id="0" w:name="_GoBack"/>
      <w:bookmarkEnd w:id="0"/>
    </w:p>
    <w:p w:rsidR="00307BF7" w:rsidRDefault="00307BF7" w:rsidP="006747AD">
      <w:pPr>
        <w:pStyle w:val="ConsPlusCell"/>
        <w:widowControl/>
        <w:ind w:right="-70"/>
        <w:rPr>
          <w:rFonts w:ascii="Times New Roman" w:hAnsi="Times New Roman" w:cs="Times New Roman"/>
          <w:i/>
          <w:sz w:val="24"/>
          <w:szCs w:val="24"/>
        </w:rPr>
      </w:pPr>
    </w:p>
    <w:p w:rsidR="00307BF7" w:rsidRDefault="00307BF7" w:rsidP="006747AD">
      <w:pPr>
        <w:pStyle w:val="ConsPlusCell"/>
        <w:widowControl/>
        <w:ind w:right="-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результатах работы каждого направления остановлюсь более подробно.</w:t>
      </w:r>
    </w:p>
    <w:p w:rsidR="00307BF7" w:rsidRDefault="00307BF7" w:rsidP="00307BF7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A8290E" w:rsidRDefault="00A8290E" w:rsidP="00307BF7">
      <w:pPr>
        <w:rPr>
          <w:b/>
          <w:sz w:val="28"/>
          <w:szCs w:val="28"/>
        </w:rPr>
      </w:pPr>
      <w:r w:rsidRPr="00A8290E">
        <w:rPr>
          <w:b/>
          <w:sz w:val="28"/>
          <w:szCs w:val="28"/>
        </w:rPr>
        <w:t>по ведению «</w:t>
      </w:r>
      <w:proofErr w:type="spellStart"/>
      <w:r w:rsidRPr="00A8290E">
        <w:rPr>
          <w:b/>
          <w:sz w:val="28"/>
          <w:szCs w:val="28"/>
        </w:rPr>
        <w:t>Геопортала</w:t>
      </w:r>
      <w:proofErr w:type="spellEnd"/>
      <w:r w:rsidRPr="00A8290E">
        <w:rPr>
          <w:b/>
          <w:sz w:val="28"/>
          <w:szCs w:val="28"/>
        </w:rPr>
        <w:t xml:space="preserve"> Республики Бурятия»</w:t>
      </w:r>
    </w:p>
    <w:p w:rsidR="00A8290E" w:rsidRPr="00A8290E" w:rsidRDefault="00A8290E" w:rsidP="00A8290E">
      <w:pPr>
        <w:ind w:left="284" w:hanging="284"/>
        <w:jc w:val="center"/>
        <w:rPr>
          <w:b/>
          <w:sz w:val="28"/>
          <w:szCs w:val="28"/>
        </w:rPr>
      </w:pPr>
    </w:p>
    <w:p w:rsidR="00A8290E" w:rsidRPr="00A8290E" w:rsidRDefault="00307BF7" w:rsidP="00A8290E">
      <w:pPr>
        <w:spacing w:after="200" w:line="276" w:lineRule="auto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Основной задачей в 2014 году было с</w:t>
      </w:r>
      <w:r w:rsidR="00A8290E" w:rsidRPr="00A8290E">
        <w:rPr>
          <w:rFonts w:eastAsiaTheme="minorHAnsi" w:cstheme="minorBidi"/>
          <w:i/>
          <w:sz w:val="22"/>
          <w:szCs w:val="22"/>
          <w:lang w:eastAsia="en-US"/>
        </w:rPr>
        <w:t xml:space="preserve">оздание и обновление тематических и базовых слоев </w:t>
      </w:r>
      <w:proofErr w:type="spellStart"/>
      <w:r w:rsidR="00A8290E" w:rsidRPr="00A8290E">
        <w:rPr>
          <w:rFonts w:eastAsiaTheme="minorHAnsi" w:cstheme="minorBidi"/>
          <w:i/>
          <w:sz w:val="22"/>
          <w:szCs w:val="22"/>
          <w:lang w:eastAsia="en-US"/>
        </w:rPr>
        <w:t>геопортала</w:t>
      </w:r>
      <w:proofErr w:type="spellEnd"/>
      <w:r w:rsidR="00A8290E" w:rsidRPr="00A8290E">
        <w:rPr>
          <w:rFonts w:eastAsiaTheme="minorHAnsi" w:cstheme="minorBidi"/>
          <w:i/>
          <w:sz w:val="22"/>
          <w:szCs w:val="22"/>
          <w:lang w:eastAsia="en-US"/>
        </w:rPr>
        <w:t xml:space="preserve">. </w:t>
      </w:r>
      <w:proofErr w:type="gramStart"/>
      <w:r w:rsidR="00A8290E" w:rsidRPr="00A8290E">
        <w:rPr>
          <w:rFonts w:eastAsiaTheme="minorHAnsi" w:cstheme="minorBidi"/>
          <w:i/>
          <w:sz w:val="22"/>
          <w:szCs w:val="22"/>
          <w:lang w:eastAsia="en-US"/>
        </w:rPr>
        <w:t>(</w:t>
      </w:r>
      <w:r>
        <w:rPr>
          <w:rFonts w:eastAsiaTheme="minorHAnsi" w:cstheme="minorBidi"/>
          <w:i/>
          <w:sz w:val="22"/>
          <w:szCs w:val="22"/>
          <w:lang w:eastAsia="en-US"/>
        </w:rPr>
        <w:t xml:space="preserve"> </w:t>
      </w:r>
      <w:proofErr w:type="gramEnd"/>
      <w:r>
        <w:rPr>
          <w:rFonts w:eastAsiaTheme="minorHAnsi" w:cstheme="minorBidi"/>
          <w:i/>
          <w:sz w:val="22"/>
          <w:szCs w:val="22"/>
          <w:lang w:eastAsia="en-US"/>
        </w:rPr>
        <w:t>создание до</w:t>
      </w:r>
      <w:r w:rsidR="00A8290E" w:rsidRPr="00A8290E">
        <w:rPr>
          <w:rFonts w:eastAsiaTheme="minorHAnsi" w:cstheme="minorBidi"/>
          <w:i/>
          <w:sz w:val="22"/>
          <w:szCs w:val="22"/>
          <w:lang w:eastAsia="en-US"/>
        </w:rPr>
        <w:t xml:space="preserve"> 250 тематических слоев 2 уровня)</w:t>
      </w:r>
    </w:p>
    <w:p w:rsidR="00A8290E" w:rsidRPr="00307BF7" w:rsidRDefault="00A8290E" w:rsidP="00A8290E">
      <w:pPr>
        <w:spacing w:after="200" w:line="276" w:lineRule="auto"/>
        <w:rPr>
          <w:i/>
          <w:sz w:val="22"/>
          <w:szCs w:val="22"/>
        </w:rPr>
      </w:pPr>
      <w:r w:rsidRPr="00A8290E">
        <w:rPr>
          <w:i/>
          <w:sz w:val="22"/>
          <w:szCs w:val="22"/>
        </w:rPr>
        <w:t xml:space="preserve">Поддержание в рабочем состоянии </w:t>
      </w:r>
      <w:proofErr w:type="spellStart"/>
      <w:r w:rsidRPr="00A8290E">
        <w:rPr>
          <w:i/>
          <w:sz w:val="22"/>
          <w:szCs w:val="22"/>
        </w:rPr>
        <w:t>телематического</w:t>
      </w:r>
      <w:proofErr w:type="spellEnd"/>
      <w:r w:rsidRPr="00A8290E">
        <w:rPr>
          <w:i/>
          <w:sz w:val="22"/>
          <w:szCs w:val="22"/>
        </w:rPr>
        <w:t xml:space="preserve"> сервера и баз данных. У</w:t>
      </w:r>
      <w:r w:rsidR="00307BF7">
        <w:rPr>
          <w:i/>
          <w:sz w:val="22"/>
          <w:szCs w:val="22"/>
        </w:rPr>
        <w:t xml:space="preserve">лучшение интерфейса </w:t>
      </w:r>
      <w:proofErr w:type="spellStart"/>
      <w:r w:rsidR="00307BF7">
        <w:rPr>
          <w:i/>
          <w:sz w:val="22"/>
          <w:szCs w:val="22"/>
        </w:rPr>
        <w:t>геопортала</w:t>
      </w:r>
      <w:proofErr w:type="spellEnd"/>
      <w:r w:rsidR="00307BF7">
        <w:rPr>
          <w:i/>
          <w:sz w:val="22"/>
          <w:szCs w:val="22"/>
        </w:rPr>
        <w:t>.</w:t>
      </w:r>
    </w:p>
    <w:p w:rsidR="00A8290E" w:rsidRDefault="00A8290E" w:rsidP="00A8290E">
      <w:pPr>
        <w:spacing w:after="200" w:line="276" w:lineRule="auto"/>
        <w:ind w:firstLine="708"/>
        <w:rPr>
          <w:rFonts w:cstheme="minorBidi"/>
          <w:sz w:val="28"/>
          <w:szCs w:val="28"/>
        </w:rPr>
      </w:pPr>
      <w:proofErr w:type="gramStart"/>
      <w:r w:rsidRPr="00A8290E">
        <w:rPr>
          <w:rFonts w:cstheme="minorBidi"/>
          <w:sz w:val="28"/>
          <w:szCs w:val="28"/>
        </w:rPr>
        <w:t>В соответствии с Постановлением Правительства Республики Бурятия от 07 ноября 2012 года № 649 «Об утверждении Положения о геоинформационной системе Республики Бурятия» в 2014 году были проведены работы по сбору актуальных базовых и тематических пространственных данных (картографических материалов, информации от органов государственной власти, органов местного самоуправления, организаций, а также свободно распространяемой в сети Интернет информации  различного</w:t>
      </w:r>
      <w:r>
        <w:rPr>
          <w:rFonts w:cstheme="minorBidi"/>
          <w:sz w:val="28"/>
          <w:szCs w:val="28"/>
        </w:rPr>
        <w:t xml:space="preserve"> значения</w:t>
      </w:r>
      <w:r w:rsidRPr="00A8290E">
        <w:rPr>
          <w:rFonts w:cstheme="minorBidi"/>
          <w:sz w:val="28"/>
          <w:szCs w:val="28"/>
        </w:rPr>
        <w:t>) и внесение их в</w:t>
      </w:r>
      <w:proofErr w:type="gramEnd"/>
      <w:r w:rsidRPr="00A8290E">
        <w:rPr>
          <w:rFonts w:cstheme="minorBidi"/>
          <w:sz w:val="28"/>
          <w:szCs w:val="28"/>
        </w:rPr>
        <w:t xml:space="preserve"> со</w:t>
      </w:r>
      <w:r w:rsidR="00307BF7">
        <w:rPr>
          <w:rFonts w:cstheme="minorBidi"/>
          <w:sz w:val="28"/>
          <w:szCs w:val="28"/>
        </w:rPr>
        <w:t>зданную, в рамках Постановления программу</w:t>
      </w:r>
      <w:r w:rsidRPr="00A8290E">
        <w:rPr>
          <w:rFonts w:cstheme="minorBidi"/>
          <w:sz w:val="28"/>
          <w:szCs w:val="28"/>
        </w:rPr>
        <w:t xml:space="preserve"> АИС «</w:t>
      </w:r>
      <w:proofErr w:type="spellStart"/>
      <w:r w:rsidRPr="00A8290E">
        <w:rPr>
          <w:rFonts w:cstheme="minorBidi"/>
          <w:sz w:val="28"/>
          <w:szCs w:val="28"/>
        </w:rPr>
        <w:t>Геопортал</w:t>
      </w:r>
      <w:proofErr w:type="spellEnd"/>
      <w:r w:rsidRPr="00A8290E">
        <w:rPr>
          <w:rFonts w:cstheme="minorBidi"/>
          <w:sz w:val="28"/>
          <w:szCs w:val="28"/>
        </w:rPr>
        <w:t xml:space="preserve"> РБ».</w:t>
      </w:r>
    </w:p>
    <w:p w:rsidR="00307BF7" w:rsidRPr="00A8290E" w:rsidRDefault="00307BF7" w:rsidP="00A8290E">
      <w:pPr>
        <w:spacing w:after="200" w:line="276" w:lineRule="auto"/>
        <w:ind w:firstLine="708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Были реализованы следующие работы:</w:t>
      </w:r>
    </w:p>
    <w:p w:rsidR="00A8290E" w:rsidRPr="00A8290E" w:rsidRDefault="00A8290E" w:rsidP="00A8290E">
      <w:pPr>
        <w:pStyle w:val="a3"/>
        <w:numPr>
          <w:ilvl w:val="0"/>
          <w:numId w:val="6"/>
        </w:numPr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 xml:space="preserve">Создан новый интерфейс </w:t>
      </w:r>
      <w:proofErr w:type="spellStart"/>
      <w:r w:rsidRPr="00A8290E">
        <w:rPr>
          <w:rFonts w:cstheme="minorBidi"/>
          <w:sz w:val="28"/>
          <w:szCs w:val="28"/>
        </w:rPr>
        <w:t>Геопортала</w:t>
      </w:r>
      <w:proofErr w:type="spellEnd"/>
      <w:r w:rsidRPr="00A8290E">
        <w:rPr>
          <w:rFonts w:cstheme="minorBidi"/>
          <w:sz w:val="28"/>
          <w:szCs w:val="28"/>
        </w:rPr>
        <w:t>, который позволил применить новые функциональные возможности, в частности:</w:t>
      </w:r>
      <w:r w:rsidR="00307BF7">
        <w:rPr>
          <w:rFonts w:cstheme="minorBidi"/>
          <w:sz w:val="28"/>
          <w:szCs w:val="28"/>
        </w:rPr>
        <w:t xml:space="preserve"> (слайд</w:t>
      </w:r>
      <w:proofErr w:type="gramStart"/>
      <w:r w:rsidR="00307BF7">
        <w:rPr>
          <w:rFonts w:cstheme="minorBidi"/>
          <w:sz w:val="28"/>
          <w:szCs w:val="28"/>
        </w:rPr>
        <w:t>4</w:t>
      </w:r>
      <w:proofErr w:type="gramEnd"/>
      <w:r w:rsidR="00307BF7">
        <w:rPr>
          <w:rFonts w:cstheme="minorBidi"/>
          <w:sz w:val="28"/>
          <w:szCs w:val="28"/>
        </w:rPr>
        <w:t>)</w:t>
      </w:r>
    </w:p>
    <w:p w:rsidR="00A8290E" w:rsidRPr="00A8290E" w:rsidRDefault="00A8290E" w:rsidP="00A8290E">
      <w:pPr>
        <w:pStyle w:val="a3"/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lastRenderedPageBreak/>
        <w:t xml:space="preserve">- Увеличено поле отображения картографических материалов и элементов базы данных </w:t>
      </w:r>
      <w:proofErr w:type="spellStart"/>
      <w:r w:rsidRPr="00A8290E">
        <w:rPr>
          <w:rFonts w:cstheme="minorBidi"/>
          <w:sz w:val="28"/>
          <w:szCs w:val="28"/>
        </w:rPr>
        <w:t>Геопортала</w:t>
      </w:r>
      <w:proofErr w:type="spellEnd"/>
      <w:r w:rsidRPr="00A8290E">
        <w:rPr>
          <w:rFonts w:cstheme="minorBidi"/>
          <w:sz w:val="28"/>
          <w:szCs w:val="28"/>
        </w:rPr>
        <w:t xml:space="preserve"> путем внедрения всплывающих боковых панелей управления</w:t>
      </w:r>
    </w:p>
    <w:p w:rsidR="00A8290E" w:rsidRPr="00A8290E" w:rsidRDefault="00A8290E" w:rsidP="00A8290E">
      <w:pPr>
        <w:pStyle w:val="a3"/>
        <w:numPr>
          <w:ilvl w:val="0"/>
          <w:numId w:val="6"/>
        </w:numPr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>- Оптимизировано размещение функциональных кнопок, внедрение всплывающих меню выбора параметров, произведена перегруппировка базовых слоев и режим их отображения</w:t>
      </w:r>
    </w:p>
    <w:p w:rsidR="00A8290E" w:rsidRPr="00A8290E" w:rsidRDefault="00A8290E" w:rsidP="00A8290E">
      <w:pPr>
        <w:pStyle w:val="a3"/>
        <w:numPr>
          <w:ilvl w:val="0"/>
          <w:numId w:val="6"/>
        </w:numPr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 xml:space="preserve">- Произведена настройка отображения древа каталога данных слоев </w:t>
      </w:r>
      <w:proofErr w:type="spellStart"/>
      <w:r w:rsidRPr="00A8290E">
        <w:rPr>
          <w:rFonts w:cstheme="minorBidi"/>
          <w:sz w:val="28"/>
          <w:szCs w:val="28"/>
        </w:rPr>
        <w:t>Геопортала</w:t>
      </w:r>
      <w:proofErr w:type="spellEnd"/>
      <w:r w:rsidRPr="00A8290E">
        <w:rPr>
          <w:rFonts w:cstheme="minorBidi"/>
          <w:sz w:val="28"/>
          <w:szCs w:val="28"/>
        </w:rPr>
        <w:t xml:space="preserve"> в двух вариантах (по тематике и по ведомствам), которая позволила осуществить каталогизацию данных </w:t>
      </w:r>
      <w:proofErr w:type="spellStart"/>
      <w:r w:rsidRPr="00A8290E">
        <w:rPr>
          <w:rFonts w:cstheme="minorBidi"/>
          <w:sz w:val="28"/>
          <w:szCs w:val="28"/>
        </w:rPr>
        <w:t>гепортала</w:t>
      </w:r>
      <w:proofErr w:type="spellEnd"/>
      <w:r w:rsidRPr="00A8290E">
        <w:rPr>
          <w:rFonts w:cstheme="minorBidi"/>
          <w:sz w:val="28"/>
          <w:szCs w:val="28"/>
        </w:rPr>
        <w:t xml:space="preserve"> с привязкой по ведомствам и учреждениям. Данный вид отображения позволит осуществлять контроль актуальности и полноты отображения подконтрольной информации со стороны ведомств и учреждений.</w:t>
      </w:r>
    </w:p>
    <w:p w:rsidR="00A8290E" w:rsidRPr="00A8290E" w:rsidRDefault="00A8290E" w:rsidP="00A8290E">
      <w:pPr>
        <w:pStyle w:val="a3"/>
        <w:numPr>
          <w:ilvl w:val="0"/>
          <w:numId w:val="6"/>
        </w:numPr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 xml:space="preserve">Проработана и внедрена функция отображения онлайн событий (RSS-лента). В частности, осуществлено отображение информации в созданном новостном блоке </w:t>
      </w:r>
      <w:proofErr w:type="spellStart"/>
      <w:r w:rsidRPr="00A8290E">
        <w:rPr>
          <w:rFonts w:cstheme="minorBidi"/>
          <w:sz w:val="28"/>
          <w:szCs w:val="28"/>
        </w:rPr>
        <w:t>Геопортала</w:t>
      </w:r>
      <w:proofErr w:type="spellEnd"/>
      <w:r w:rsidRPr="00A8290E">
        <w:rPr>
          <w:rFonts w:cstheme="minorBidi"/>
          <w:sz w:val="28"/>
          <w:szCs w:val="28"/>
        </w:rPr>
        <w:t xml:space="preserve"> новостной ленты информационного портала Правительства Республики Бурятия с возможностью перехода по прямой ссылке на источник информации по каждому событию.</w:t>
      </w:r>
    </w:p>
    <w:p w:rsidR="00A8290E" w:rsidRPr="00A8290E" w:rsidRDefault="00F43ADB" w:rsidP="00A8290E">
      <w:pPr>
        <w:pStyle w:val="a3"/>
        <w:numPr>
          <w:ilvl w:val="0"/>
          <w:numId w:val="6"/>
        </w:numPr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В</w:t>
      </w:r>
      <w:r w:rsidR="00A8290E" w:rsidRPr="00A8290E">
        <w:rPr>
          <w:rFonts w:cstheme="minorBidi"/>
          <w:sz w:val="28"/>
          <w:szCs w:val="28"/>
        </w:rPr>
        <w:t xml:space="preserve">недрена функция отображения фото-видеоматериалов объектов информационных слоев </w:t>
      </w:r>
      <w:proofErr w:type="spellStart"/>
      <w:r w:rsidR="00A8290E" w:rsidRPr="00A8290E">
        <w:rPr>
          <w:rFonts w:cstheme="minorBidi"/>
          <w:sz w:val="28"/>
          <w:szCs w:val="28"/>
        </w:rPr>
        <w:t>Геопортала</w:t>
      </w:r>
      <w:proofErr w:type="spellEnd"/>
      <w:r>
        <w:rPr>
          <w:rFonts w:cstheme="minorBidi"/>
          <w:sz w:val="28"/>
          <w:szCs w:val="28"/>
        </w:rPr>
        <w:t>.</w:t>
      </w:r>
    </w:p>
    <w:p w:rsidR="00A8290E" w:rsidRPr="00A8290E" w:rsidRDefault="00F43ADB" w:rsidP="00A8290E">
      <w:pPr>
        <w:pStyle w:val="a3"/>
        <w:numPr>
          <w:ilvl w:val="0"/>
          <w:numId w:val="6"/>
        </w:numPr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Реализована</w:t>
      </w:r>
      <w:r w:rsidR="00A8290E" w:rsidRPr="00A8290E">
        <w:rPr>
          <w:rFonts w:cstheme="minorBidi"/>
          <w:sz w:val="28"/>
          <w:szCs w:val="28"/>
        </w:rPr>
        <w:t xml:space="preserve"> функция прямого перехода на сайт, отображаемый в семантике объекта информационных слоев </w:t>
      </w:r>
      <w:proofErr w:type="spellStart"/>
      <w:r w:rsidR="00A8290E" w:rsidRPr="00A8290E">
        <w:rPr>
          <w:rFonts w:cstheme="minorBidi"/>
          <w:sz w:val="28"/>
          <w:szCs w:val="28"/>
        </w:rPr>
        <w:t>Геопортала</w:t>
      </w:r>
      <w:proofErr w:type="spellEnd"/>
      <w:r>
        <w:rPr>
          <w:rFonts w:cstheme="minorBidi"/>
          <w:sz w:val="28"/>
          <w:szCs w:val="28"/>
        </w:rPr>
        <w:t>.</w:t>
      </w:r>
    </w:p>
    <w:p w:rsidR="00A8290E" w:rsidRPr="00A8290E" w:rsidRDefault="00A8290E" w:rsidP="00A8290E">
      <w:pPr>
        <w:pStyle w:val="a3"/>
        <w:numPr>
          <w:ilvl w:val="0"/>
          <w:numId w:val="6"/>
        </w:numPr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 xml:space="preserve">Проработана и внедрена функция возможности отображения </w:t>
      </w:r>
      <w:proofErr w:type="spellStart"/>
      <w:r w:rsidRPr="00A8290E">
        <w:rPr>
          <w:rFonts w:cstheme="minorBidi"/>
          <w:sz w:val="28"/>
          <w:szCs w:val="28"/>
        </w:rPr>
        <w:t>космоснимков</w:t>
      </w:r>
      <w:proofErr w:type="spellEnd"/>
      <w:r w:rsidRPr="00A8290E">
        <w:rPr>
          <w:rFonts w:cstheme="minorBidi"/>
          <w:sz w:val="28"/>
          <w:szCs w:val="28"/>
        </w:rPr>
        <w:t xml:space="preserve"> на </w:t>
      </w:r>
      <w:proofErr w:type="spellStart"/>
      <w:r w:rsidRPr="00A8290E">
        <w:rPr>
          <w:rFonts w:cstheme="minorBidi"/>
          <w:sz w:val="28"/>
          <w:szCs w:val="28"/>
        </w:rPr>
        <w:t>Геопортале</w:t>
      </w:r>
      <w:proofErr w:type="spellEnd"/>
      <w:r w:rsidRPr="00A8290E">
        <w:rPr>
          <w:rFonts w:cstheme="minorBidi"/>
          <w:sz w:val="28"/>
          <w:szCs w:val="28"/>
        </w:rPr>
        <w:t xml:space="preserve">. В настоящее время прорабатывается вопрос о цифровой обработке </w:t>
      </w:r>
      <w:proofErr w:type="spellStart"/>
      <w:r w:rsidRPr="00A8290E">
        <w:rPr>
          <w:rFonts w:cstheme="minorBidi"/>
          <w:sz w:val="28"/>
          <w:szCs w:val="28"/>
        </w:rPr>
        <w:t>космоснимков</w:t>
      </w:r>
      <w:proofErr w:type="spellEnd"/>
      <w:r w:rsidRPr="00A8290E">
        <w:rPr>
          <w:rFonts w:cstheme="minorBidi"/>
          <w:sz w:val="28"/>
          <w:szCs w:val="28"/>
        </w:rPr>
        <w:t>.</w:t>
      </w:r>
    </w:p>
    <w:p w:rsidR="00A8290E" w:rsidRPr="00A8290E" w:rsidRDefault="00A8290E" w:rsidP="00715889">
      <w:pPr>
        <w:pStyle w:val="a3"/>
        <w:numPr>
          <w:ilvl w:val="0"/>
          <w:numId w:val="6"/>
        </w:numPr>
        <w:spacing w:before="240"/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 xml:space="preserve">В </w:t>
      </w:r>
      <w:proofErr w:type="gramStart"/>
      <w:r w:rsidRPr="00A8290E">
        <w:rPr>
          <w:rFonts w:cstheme="minorBidi"/>
          <w:sz w:val="28"/>
          <w:szCs w:val="28"/>
        </w:rPr>
        <w:t>общем</w:t>
      </w:r>
      <w:proofErr w:type="gramEnd"/>
      <w:r w:rsidRPr="00A8290E">
        <w:rPr>
          <w:rFonts w:cstheme="minorBidi"/>
          <w:sz w:val="28"/>
          <w:szCs w:val="28"/>
        </w:rPr>
        <w:t xml:space="preserve"> создано и размещено тематических слоев на </w:t>
      </w:r>
      <w:proofErr w:type="spellStart"/>
      <w:r w:rsidRPr="00A8290E">
        <w:rPr>
          <w:rFonts w:cstheme="minorBidi"/>
          <w:sz w:val="28"/>
          <w:szCs w:val="28"/>
        </w:rPr>
        <w:t>Геопортале</w:t>
      </w:r>
      <w:proofErr w:type="spellEnd"/>
      <w:r w:rsidRPr="00A8290E">
        <w:rPr>
          <w:rFonts w:cstheme="minorBidi"/>
          <w:sz w:val="28"/>
          <w:szCs w:val="28"/>
        </w:rPr>
        <w:t xml:space="preserve"> – 25</w:t>
      </w:r>
      <w:r w:rsidR="00715889">
        <w:rPr>
          <w:rFonts w:cstheme="minorBidi"/>
          <w:sz w:val="28"/>
          <w:szCs w:val="28"/>
        </w:rPr>
        <w:t>5</w:t>
      </w:r>
      <w:r w:rsidRPr="00A8290E">
        <w:rPr>
          <w:rFonts w:cstheme="minorBidi"/>
          <w:sz w:val="28"/>
          <w:szCs w:val="28"/>
        </w:rPr>
        <w:t xml:space="preserve"> слоев (в том числе за 2014 год – 73 слоя), что составляет 102% к плановому показателю по </w:t>
      </w:r>
      <w:proofErr w:type="spellStart"/>
      <w:r w:rsidRPr="00A8290E">
        <w:rPr>
          <w:rFonts w:cstheme="minorBidi"/>
          <w:sz w:val="28"/>
          <w:szCs w:val="28"/>
        </w:rPr>
        <w:t>госзаданию</w:t>
      </w:r>
      <w:proofErr w:type="spellEnd"/>
      <w:r w:rsidRPr="00A8290E">
        <w:rPr>
          <w:rFonts w:cstheme="minorBidi"/>
          <w:sz w:val="28"/>
          <w:szCs w:val="28"/>
        </w:rPr>
        <w:t xml:space="preserve"> – 250 слоев. Выполнено обновление 47 ранее созданных слоев</w:t>
      </w:r>
      <w:proofErr w:type="gramStart"/>
      <w:r w:rsidRPr="00A8290E">
        <w:rPr>
          <w:rFonts w:cstheme="minorBidi"/>
          <w:sz w:val="28"/>
          <w:szCs w:val="28"/>
        </w:rPr>
        <w:t>.</w:t>
      </w:r>
      <w:proofErr w:type="gramEnd"/>
      <w:r w:rsidR="00715889">
        <w:rPr>
          <w:rFonts w:cstheme="minorBidi"/>
          <w:sz w:val="28"/>
          <w:szCs w:val="28"/>
        </w:rPr>
        <w:t xml:space="preserve"> (</w:t>
      </w:r>
      <w:proofErr w:type="gramStart"/>
      <w:r w:rsidR="00715889">
        <w:rPr>
          <w:rFonts w:cstheme="minorBidi"/>
          <w:sz w:val="28"/>
          <w:szCs w:val="28"/>
        </w:rPr>
        <w:t>с</w:t>
      </w:r>
      <w:proofErr w:type="gramEnd"/>
      <w:r w:rsidR="00715889">
        <w:rPr>
          <w:rFonts w:cstheme="minorBidi"/>
          <w:sz w:val="28"/>
          <w:szCs w:val="28"/>
        </w:rPr>
        <w:t>лайд6)</w:t>
      </w:r>
    </w:p>
    <w:p w:rsidR="00A8290E" w:rsidRPr="00A8290E" w:rsidRDefault="00A8290E" w:rsidP="00A8290E">
      <w:pPr>
        <w:spacing w:after="200" w:line="276" w:lineRule="auto"/>
        <w:ind w:firstLine="708"/>
        <w:rPr>
          <w:rFonts w:cstheme="minorBidi"/>
          <w:sz w:val="28"/>
          <w:szCs w:val="28"/>
        </w:rPr>
      </w:pPr>
    </w:p>
    <w:p w:rsidR="001D1500" w:rsidRDefault="00A8290E" w:rsidP="00F43ADB">
      <w:pPr>
        <w:spacing w:after="200" w:line="276" w:lineRule="auto"/>
        <w:jc w:val="center"/>
        <w:rPr>
          <w:b/>
          <w:sz w:val="28"/>
          <w:szCs w:val="28"/>
        </w:rPr>
      </w:pPr>
      <w:r w:rsidRPr="00A8290E">
        <w:rPr>
          <w:b/>
          <w:sz w:val="28"/>
          <w:szCs w:val="28"/>
        </w:rPr>
        <w:t>П</w:t>
      </w:r>
      <w:r w:rsidR="0069124A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веде</w:t>
      </w:r>
      <w:r w:rsidR="0069124A">
        <w:rPr>
          <w:b/>
          <w:sz w:val="28"/>
          <w:szCs w:val="28"/>
        </w:rPr>
        <w:t>нию АИС ИЗК</w:t>
      </w:r>
      <w:r w:rsidR="00C85280" w:rsidRPr="0069124A">
        <w:rPr>
          <w:b/>
          <w:sz w:val="28"/>
          <w:szCs w:val="28"/>
        </w:rPr>
        <w:t>.</w:t>
      </w:r>
    </w:p>
    <w:p w:rsidR="00EA223C" w:rsidRPr="00AA57CF" w:rsidRDefault="00715889" w:rsidP="00E6149B">
      <w:pPr>
        <w:pStyle w:val="ConsPlusCell"/>
        <w:widowControl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Основной задачей было м</w:t>
      </w:r>
      <w:r w:rsidR="00E6149B">
        <w:rPr>
          <w:rFonts w:ascii="Times New Roman" w:hAnsi="Times New Roman"/>
          <w:i/>
        </w:rPr>
        <w:t xml:space="preserve">одернизация   программы  в соответствии с  нормативно-правовой </w:t>
      </w:r>
      <w:r>
        <w:rPr>
          <w:rFonts w:ascii="Times New Roman" w:hAnsi="Times New Roman"/>
          <w:i/>
        </w:rPr>
        <w:t xml:space="preserve"> </w:t>
      </w:r>
      <w:r w:rsidR="00E6149B">
        <w:rPr>
          <w:rFonts w:ascii="Times New Roman" w:hAnsi="Times New Roman"/>
          <w:i/>
        </w:rPr>
        <w:t xml:space="preserve">базой РФ, РБ, по  указаниям и распоряжениям  </w:t>
      </w:r>
      <w:proofErr w:type="spellStart"/>
      <w:r w:rsidR="00E6149B">
        <w:rPr>
          <w:rFonts w:ascii="Times New Roman" w:hAnsi="Times New Roman"/>
          <w:i/>
        </w:rPr>
        <w:t>Минимущества</w:t>
      </w:r>
      <w:proofErr w:type="spellEnd"/>
      <w:r w:rsidR="00E6149B">
        <w:rPr>
          <w:rFonts w:ascii="Times New Roman" w:hAnsi="Times New Roman"/>
          <w:i/>
        </w:rPr>
        <w:t xml:space="preserve"> РБ и предложениям  МО.</w:t>
      </w:r>
    </w:p>
    <w:p w:rsidR="00EA223C" w:rsidRDefault="00EA223C" w:rsidP="00887AD8">
      <w:pPr>
        <w:pStyle w:val="ConsPlusCell"/>
        <w:widowControl/>
        <w:ind w:right="-70"/>
        <w:rPr>
          <w:rFonts w:ascii="Times New Roman" w:hAnsi="Times New Roman" w:cs="Times New Roman"/>
          <w:i/>
          <w:sz w:val="22"/>
          <w:szCs w:val="22"/>
        </w:rPr>
      </w:pPr>
      <w:r w:rsidRPr="00AA57CF">
        <w:rPr>
          <w:rFonts w:ascii="Times New Roman" w:hAnsi="Times New Roman" w:cs="Times New Roman"/>
          <w:i/>
          <w:sz w:val="22"/>
          <w:szCs w:val="22"/>
        </w:rPr>
        <w:t>Обеспечение бесперебойной работы АИС ИЗК в МО РБ, обслуживание АРМ пользователей МО.  Предоставление специалистам МО  актуальной и достоверной информации   с целью увеличения количества зарегистрированных ЗУ и   поступлений налогов в  бюджет МО.</w:t>
      </w:r>
    </w:p>
    <w:p w:rsidR="00DE1893" w:rsidRDefault="00DE1893" w:rsidP="00887AD8">
      <w:pPr>
        <w:pStyle w:val="ConsPlusCell"/>
        <w:widowControl/>
        <w:ind w:right="-70"/>
        <w:rPr>
          <w:rFonts w:ascii="Times New Roman" w:hAnsi="Times New Roman" w:cs="Times New Roman"/>
          <w:i/>
          <w:sz w:val="22"/>
          <w:szCs w:val="22"/>
        </w:rPr>
      </w:pPr>
    </w:p>
    <w:p w:rsidR="00DE1893" w:rsidRPr="00AA57CF" w:rsidRDefault="00715889" w:rsidP="00887AD8">
      <w:pPr>
        <w:pStyle w:val="ConsPlusCell"/>
        <w:widowControl/>
        <w:ind w:right="-7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Были реализованы следующие задачи:</w:t>
      </w:r>
    </w:p>
    <w:p w:rsidR="00C85280" w:rsidRDefault="00C85280" w:rsidP="00887AD8">
      <w:pPr>
        <w:ind w:hanging="284"/>
      </w:pPr>
    </w:p>
    <w:p w:rsidR="0079341F" w:rsidRPr="00A8290E" w:rsidRDefault="00C85280" w:rsidP="005215F0">
      <w:pPr>
        <w:pStyle w:val="a3"/>
        <w:numPr>
          <w:ilvl w:val="0"/>
          <w:numId w:val="2"/>
        </w:numPr>
        <w:ind w:left="284" w:hanging="284"/>
        <w:jc w:val="both"/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 xml:space="preserve">АИС ИЗК внедрена во всех  муниципальных образованиях Республики Бурятия. </w:t>
      </w:r>
    </w:p>
    <w:p w:rsidR="00715889" w:rsidRDefault="00715889" w:rsidP="002775E4">
      <w:pPr>
        <w:pStyle w:val="a3"/>
        <w:numPr>
          <w:ilvl w:val="0"/>
          <w:numId w:val="2"/>
        </w:numPr>
        <w:ind w:left="284" w:hanging="284"/>
        <w:jc w:val="both"/>
        <w:rPr>
          <w:rFonts w:cstheme="minorBidi"/>
          <w:sz w:val="28"/>
          <w:szCs w:val="28"/>
        </w:rPr>
      </w:pPr>
      <w:r w:rsidRPr="00715889">
        <w:rPr>
          <w:rFonts w:cstheme="minorBidi"/>
          <w:sz w:val="28"/>
          <w:szCs w:val="28"/>
        </w:rPr>
        <w:t>З</w:t>
      </w:r>
      <w:r w:rsidR="00540D0A" w:rsidRPr="00715889">
        <w:rPr>
          <w:rFonts w:cstheme="minorBidi"/>
          <w:sz w:val="28"/>
          <w:szCs w:val="28"/>
        </w:rPr>
        <w:t xml:space="preserve">апущена в эксплуатацию новая версия АИС ИЗК. Коренным отличием новой версии является изменение алгоритма отнесения земельного участка к муниципальному образованию (МО) по ОКТМО. </w:t>
      </w:r>
    </w:p>
    <w:p w:rsidR="00540D0A" w:rsidRPr="00715889" w:rsidRDefault="00715889" w:rsidP="002775E4">
      <w:pPr>
        <w:pStyle w:val="a3"/>
        <w:numPr>
          <w:ilvl w:val="0"/>
          <w:numId w:val="2"/>
        </w:numPr>
        <w:ind w:left="284" w:hanging="284"/>
        <w:jc w:val="both"/>
        <w:rPr>
          <w:rFonts w:cstheme="minorBidi"/>
          <w:sz w:val="28"/>
          <w:szCs w:val="28"/>
        </w:rPr>
      </w:pPr>
      <w:r w:rsidRPr="00715889">
        <w:rPr>
          <w:rFonts w:cstheme="minorBidi"/>
          <w:sz w:val="28"/>
          <w:szCs w:val="28"/>
        </w:rPr>
        <w:t>Вы</w:t>
      </w:r>
      <w:r w:rsidR="00540D0A" w:rsidRPr="00715889">
        <w:rPr>
          <w:rFonts w:cstheme="minorBidi"/>
          <w:sz w:val="28"/>
          <w:szCs w:val="28"/>
        </w:rPr>
        <w:t xml:space="preserve">пущена специальная версия АИС ИЗК для кадастровых инженеров РБ. </w:t>
      </w:r>
    </w:p>
    <w:p w:rsidR="00540D0A" w:rsidRPr="00A8290E" w:rsidRDefault="00540D0A" w:rsidP="002775E4">
      <w:pPr>
        <w:pStyle w:val="a3"/>
        <w:numPr>
          <w:ilvl w:val="0"/>
          <w:numId w:val="2"/>
        </w:numPr>
        <w:ind w:left="284" w:hanging="284"/>
        <w:jc w:val="both"/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lastRenderedPageBreak/>
        <w:t>В результате доработки программы исключены персональные данные из базы данных АИС ИЗК</w:t>
      </w:r>
      <w:r w:rsidR="00AD46A8" w:rsidRPr="00A8290E">
        <w:rPr>
          <w:rFonts w:cstheme="minorBidi"/>
          <w:sz w:val="28"/>
          <w:szCs w:val="28"/>
        </w:rPr>
        <w:t xml:space="preserve">, что позволило снять ограничения и сократить финансирование  для обеспечения защиты персональных данных. </w:t>
      </w:r>
    </w:p>
    <w:p w:rsidR="00F43ADB" w:rsidRDefault="00AD46A8" w:rsidP="002775E4">
      <w:pPr>
        <w:pStyle w:val="a3"/>
        <w:numPr>
          <w:ilvl w:val="0"/>
          <w:numId w:val="2"/>
        </w:numPr>
        <w:ind w:left="284" w:hanging="284"/>
        <w:jc w:val="both"/>
        <w:rPr>
          <w:rFonts w:cstheme="minorBidi"/>
          <w:sz w:val="28"/>
          <w:szCs w:val="28"/>
        </w:rPr>
      </w:pPr>
      <w:r w:rsidRPr="00F43ADB">
        <w:rPr>
          <w:rFonts w:cstheme="minorBidi"/>
          <w:sz w:val="28"/>
          <w:szCs w:val="28"/>
        </w:rPr>
        <w:t xml:space="preserve">В течение года проводилась постоянная работа по обновлению базы данных АИС ИЗК и поддержанию ее в актуальном состоянии. </w:t>
      </w:r>
    </w:p>
    <w:p w:rsidR="00540D0A" w:rsidRPr="00715889" w:rsidRDefault="00540D0A" w:rsidP="002775E4">
      <w:pPr>
        <w:pStyle w:val="a3"/>
        <w:numPr>
          <w:ilvl w:val="0"/>
          <w:numId w:val="2"/>
        </w:numPr>
        <w:ind w:left="284" w:hanging="284"/>
        <w:jc w:val="both"/>
        <w:rPr>
          <w:rFonts w:cstheme="minorBidi"/>
          <w:sz w:val="28"/>
          <w:szCs w:val="28"/>
        </w:rPr>
      </w:pPr>
      <w:r w:rsidRPr="00715889">
        <w:rPr>
          <w:rFonts w:cstheme="minorBidi"/>
          <w:sz w:val="28"/>
          <w:szCs w:val="28"/>
        </w:rPr>
        <w:t>Доработана функция по созданию схемы земельного участка: появилась возможность нанесения ЗУ на карту по вводимым координатам</w:t>
      </w:r>
      <w:r w:rsidR="002775E4" w:rsidRPr="00715889">
        <w:rPr>
          <w:rFonts w:cstheme="minorBidi"/>
          <w:sz w:val="28"/>
          <w:szCs w:val="28"/>
        </w:rPr>
        <w:t xml:space="preserve"> (более подробно в следующем докладе)</w:t>
      </w:r>
      <w:r w:rsidRPr="00715889">
        <w:rPr>
          <w:rFonts w:cstheme="minorBidi"/>
          <w:sz w:val="28"/>
          <w:szCs w:val="28"/>
        </w:rPr>
        <w:t xml:space="preserve">.   </w:t>
      </w:r>
    </w:p>
    <w:p w:rsidR="00540D0A" w:rsidRPr="00715889" w:rsidRDefault="00715889" w:rsidP="002775E4">
      <w:pPr>
        <w:pStyle w:val="a3"/>
        <w:numPr>
          <w:ilvl w:val="0"/>
          <w:numId w:val="2"/>
        </w:numPr>
        <w:ind w:left="284" w:hanging="284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Для 13 районов </w:t>
      </w:r>
      <w:r w:rsidR="00540D0A" w:rsidRPr="00715889">
        <w:rPr>
          <w:rFonts w:cstheme="minorBidi"/>
          <w:sz w:val="28"/>
          <w:szCs w:val="28"/>
        </w:rPr>
        <w:t xml:space="preserve">и 2 городских округов </w:t>
      </w:r>
      <w:proofErr w:type="gramStart"/>
      <w:r w:rsidR="00540D0A" w:rsidRPr="00715889">
        <w:rPr>
          <w:rFonts w:cstheme="minorBidi"/>
          <w:sz w:val="28"/>
          <w:szCs w:val="28"/>
        </w:rPr>
        <w:t>подключены</w:t>
      </w:r>
      <w:proofErr w:type="gramEnd"/>
      <w:r w:rsidR="00540D0A" w:rsidRPr="00715889">
        <w:rPr>
          <w:rFonts w:cstheme="minorBidi"/>
          <w:sz w:val="28"/>
          <w:szCs w:val="28"/>
        </w:rPr>
        <w:t xml:space="preserve"> </w:t>
      </w:r>
      <w:proofErr w:type="spellStart"/>
      <w:r w:rsidR="00540D0A" w:rsidRPr="00715889">
        <w:rPr>
          <w:rFonts w:cstheme="minorBidi"/>
          <w:sz w:val="28"/>
          <w:szCs w:val="28"/>
        </w:rPr>
        <w:t>космоснимки</w:t>
      </w:r>
      <w:proofErr w:type="spellEnd"/>
      <w:r w:rsidR="00540D0A" w:rsidRPr="00715889">
        <w:rPr>
          <w:rFonts w:cstheme="minorBidi"/>
          <w:sz w:val="28"/>
          <w:szCs w:val="28"/>
        </w:rPr>
        <w:t xml:space="preserve"> на всю территорию</w:t>
      </w:r>
      <w:r w:rsidR="00F43ADB">
        <w:rPr>
          <w:rFonts w:cstheme="minorBidi"/>
          <w:sz w:val="28"/>
          <w:szCs w:val="28"/>
        </w:rPr>
        <w:t>.</w:t>
      </w:r>
      <w:r w:rsidR="00540D0A" w:rsidRPr="00715889">
        <w:rPr>
          <w:rFonts w:cstheme="minorBidi"/>
          <w:sz w:val="28"/>
          <w:szCs w:val="28"/>
        </w:rPr>
        <w:t xml:space="preserve"> </w:t>
      </w:r>
    </w:p>
    <w:p w:rsidR="00540D0A" w:rsidRPr="00A8290E" w:rsidRDefault="00540D0A" w:rsidP="002775E4">
      <w:pPr>
        <w:pStyle w:val="a3"/>
        <w:numPr>
          <w:ilvl w:val="0"/>
          <w:numId w:val="2"/>
        </w:numPr>
        <w:ind w:left="284" w:hanging="284"/>
        <w:jc w:val="both"/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>Произведена классификация земельных участков по 39 видам разрешенного использования.</w:t>
      </w:r>
    </w:p>
    <w:p w:rsidR="002775E4" w:rsidRPr="00F43ADB" w:rsidRDefault="00540D0A" w:rsidP="00F43ADB">
      <w:pPr>
        <w:pStyle w:val="a3"/>
        <w:numPr>
          <w:ilvl w:val="0"/>
          <w:numId w:val="2"/>
        </w:numPr>
        <w:ind w:left="284" w:hanging="284"/>
        <w:jc w:val="both"/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 xml:space="preserve">Доработан  программный модуль «Выгрузка в </w:t>
      </w:r>
      <w:proofErr w:type="spellStart"/>
      <w:r w:rsidRPr="00A8290E">
        <w:rPr>
          <w:rFonts w:cstheme="minorBidi"/>
          <w:sz w:val="28"/>
          <w:szCs w:val="28"/>
        </w:rPr>
        <w:t>Росреестр</w:t>
      </w:r>
      <w:proofErr w:type="spellEnd"/>
      <w:r w:rsidRPr="00A8290E">
        <w:rPr>
          <w:rFonts w:cstheme="minorBidi"/>
          <w:sz w:val="28"/>
          <w:szCs w:val="28"/>
        </w:rPr>
        <w:t xml:space="preserve">» на предмет совместимости  справочников адресного реестра «КЛАДР» и «ФИАС» при заполнении адреса ЗУ, занимаемого ДНТ (СНТ).  </w:t>
      </w:r>
    </w:p>
    <w:p w:rsidR="002775E4" w:rsidRPr="00A8290E" w:rsidRDefault="00540D0A" w:rsidP="002775E4">
      <w:pPr>
        <w:pStyle w:val="a3"/>
        <w:numPr>
          <w:ilvl w:val="0"/>
          <w:numId w:val="2"/>
        </w:numPr>
        <w:ind w:left="284" w:hanging="284"/>
        <w:jc w:val="both"/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>Начаты работы по разработке АИС "Реестр Республиканского и муниципального имущества" (РРМИ).</w:t>
      </w:r>
      <w:r w:rsidR="002775E4" w:rsidRPr="00A8290E">
        <w:rPr>
          <w:rFonts w:cstheme="minorBidi"/>
          <w:sz w:val="28"/>
          <w:szCs w:val="28"/>
        </w:rPr>
        <w:t xml:space="preserve"> Данная программа должна автоматизировать процессы учета, передачи и контроля  республиканского имущества.</w:t>
      </w:r>
    </w:p>
    <w:p w:rsidR="00540D0A" w:rsidRDefault="002775E4" w:rsidP="002775E4">
      <w:pPr>
        <w:ind w:left="284" w:hanging="284"/>
        <w:jc w:val="both"/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 xml:space="preserve"> </w:t>
      </w:r>
    </w:p>
    <w:p w:rsidR="00A8290E" w:rsidRDefault="00A8290E" w:rsidP="00A8290E">
      <w:pPr>
        <w:ind w:left="284" w:hanging="284"/>
        <w:jc w:val="center"/>
        <w:rPr>
          <w:b/>
          <w:sz w:val="28"/>
          <w:szCs w:val="28"/>
        </w:rPr>
      </w:pPr>
    </w:p>
    <w:p w:rsidR="0028391A" w:rsidRDefault="0028391A" w:rsidP="0028391A">
      <w:pPr>
        <w:ind w:left="284" w:hanging="284"/>
        <w:jc w:val="center"/>
        <w:rPr>
          <w:i/>
        </w:rPr>
      </w:pPr>
      <w:r>
        <w:rPr>
          <w:b/>
          <w:sz w:val="28"/>
          <w:szCs w:val="28"/>
        </w:rPr>
        <w:t xml:space="preserve"> </w:t>
      </w:r>
    </w:p>
    <w:p w:rsidR="00A8290E" w:rsidRDefault="00F43ADB" w:rsidP="00A8290E">
      <w:pPr>
        <w:pStyle w:val="ConsPlusCell"/>
        <w:widowControl/>
        <w:ind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8391A" w:rsidRPr="0028391A">
        <w:rPr>
          <w:rFonts w:ascii="Times New Roman" w:hAnsi="Times New Roman" w:cs="Times New Roman"/>
          <w:b/>
          <w:sz w:val="24"/>
          <w:szCs w:val="24"/>
        </w:rPr>
        <w:t>По т</w:t>
      </w:r>
      <w:r w:rsidR="00A8290E" w:rsidRPr="0028391A">
        <w:rPr>
          <w:rFonts w:ascii="Times New Roman" w:hAnsi="Times New Roman" w:cs="Times New Roman"/>
          <w:b/>
          <w:sz w:val="24"/>
          <w:szCs w:val="24"/>
        </w:rPr>
        <w:t>ехническо</w:t>
      </w:r>
      <w:r w:rsidR="0028391A">
        <w:rPr>
          <w:rFonts w:ascii="Times New Roman" w:hAnsi="Times New Roman" w:cs="Times New Roman"/>
          <w:b/>
          <w:sz w:val="24"/>
          <w:szCs w:val="24"/>
        </w:rPr>
        <w:t>му</w:t>
      </w:r>
      <w:r w:rsidR="00A8290E" w:rsidRPr="0028391A">
        <w:rPr>
          <w:rFonts w:ascii="Times New Roman" w:hAnsi="Times New Roman" w:cs="Times New Roman"/>
          <w:b/>
          <w:sz w:val="24"/>
          <w:szCs w:val="24"/>
        </w:rPr>
        <w:t xml:space="preserve"> сопровождени</w:t>
      </w:r>
      <w:r w:rsidR="0028391A">
        <w:rPr>
          <w:rFonts w:ascii="Times New Roman" w:hAnsi="Times New Roman" w:cs="Times New Roman"/>
          <w:b/>
          <w:sz w:val="24"/>
          <w:szCs w:val="24"/>
        </w:rPr>
        <w:t>ю</w:t>
      </w:r>
      <w:r w:rsidR="00A8290E" w:rsidRPr="0028391A">
        <w:rPr>
          <w:rFonts w:ascii="Times New Roman" w:hAnsi="Times New Roman" w:cs="Times New Roman"/>
          <w:b/>
          <w:sz w:val="24"/>
          <w:szCs w:val="24"/>
        </w:rPr>
        <w:t xml:space="preserve"> и эксплуатаци</w:t>
      </w:r>
      <w:r w:rsidR="0028391A">
        <w:rPr>
          <w:rFonts w:ascii="Times New Roman" w:hAnsi="Times New Roman" w:cs="Times New Roman"/>
          <w:b/>
          <w:sz w:val="24"/>
          <w:szCs w:val="24"/>
        </w:rPr>
        <w:t>и</w:t>
      </w:r>
      <w:r w:rsidR="00A8290E" w:rsidRPr="0028391A">
        <w:rPr>
          <w:rFonts w:ascii="Times New Roman" w:hAnsi="Times New Roman" w:cs="Times New Roman"/>
          <w:b/>
          <w:sz w:val="24"/>
          <w:szCs w:val="24"/>
        </w:rPr>
        <w:t xml:space="preserve"> сети </w:t>
      </w:r>
      <w:proofErr w:type="spellStart"/>
      <w:r w:rsidR="00A8290E" w:rsidRPr="0028391A">
        <w:rPr>
          <w:rFonts w:ascii="Times New Roman" w:hAnsi="Times New Roman" w:cs="Times New Roman"/>
          <w:b/>
          <w:sz w:val="24"/>
          <w:szCs w:val="24"/>
        </w:rPr>
        <w:t>референцных</w:t>
      </w:r>
      <w:proofErr w:type="spellEnd"/>
      <w:r w:rsidR="00A8290E" w:rsidRPr="0028391A">
        <w:rPr>
          <w:rFonts w:ascii="Times New Roman" w:hAnsi="Times New Roman" w:cs="Times New Roman"/>
          <w:b/>
          <w:sz w:val="24"/>
          <w:szCs w:val="24"/>
        </w:rPr>
        <w:t xml:space="preserve"> станций на территории РБ.</w:t>
      </w:r>
    </w:p>
    <w:p w:rsidR="0028391A" w:rsidRPr="0028391A" w:rsidRDefault="0028391A" w:rsidP="00A8290E">
      <w:pPr>
        <w:pStyle w:val="ConsPlusCell"/>
        <w:widowControl/>
        <w:ind w:right="-70"/>
        <w:rPr>
          <w:rFonts w:ascii="Times New Roman" w:hAnsi="Times New Roman" w:cs="Times New Roman"/>
          <w:b/>
          <w:sz w:val="24"/>
          <w:szCs w:val="24"/>
        </w:rPr>
      </w:pPr>
    </w:p>
    <w:p w:rsidR="00A8290E" w:rsidRDefault="0028391A" w:rsidP="00A8290E">
      <w:pPr>
        <w:pStyle w:val="ConsPlusCell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Основной задачей было п</w:t>
      </w:r>
      <w:r w:rsidR="00A8290E">
        <w:rPr>
          <w:rFonts w:ascii="Times New Roman" w:hAnsi="Times New Roman" w:cs="Times New Roman"/>
          <w:i/>
          <w:sz w:val="22"/>
          <w:szCs w:val="22"/>
        </w:rPr>
        <w:t xml:space="preserve">роведение работ по геодезической привязке и  определению высот 9 пунктов спутниковой геодезической сети точного </w:t>
      </w:r>
      <w:proofErr w:type="gramStart"/>
      <w:r w:rsidR="00A8290E">
        <w:rPr>
          <w:rFonts w:ascii="Times New Roman" w:hAnsi="Times New Roman" w:cs="Times New Roman"/>
          <w:i/>
          <w:sz w:val="22"/>
          <w:szCs w:val="22"/>
        </w:rPr>
        <w:t>позиционирования</w:t>
      </w:r>
      <w:proofErr w:type="gramEnd"/>
      <w:r w:rsidR="00A8290E">
        <w:rPr>
          <w:rFonts w:ascii="Times New Roman" w:hAnsi="Times New Roman" w:cs="Times New Roman"/>
          <w:i/>
          <w:sz w:val="22"/>
          <w:szCs w:val="22"/>
        </w:rPr>
        <w:t xml:space="preserve"> на основе постоянно действующих </w:t>
      </w:r>
      <w:proofErr w:type="spellStart"/>
      <w:r w:rsidR="00A8290E">
        <w:rPr>
          <w:rFonts w:ascii="Times New Roman" w:hAnsi="Times New Roman" w:cs="Times New Roman"/>
          <w:i/>
          <w:sz w:val="22"/>
          <w:szCs w:val="22"/>
        </w:rPr>
        <w:t>референцных</w:t>
      </w:r>
      <w:proofErr w:type="spellEnd"/>
      <w:r w:rsidR="00A8290E">
        <w:rPr>
          <w:rFonts w:ascii="Times New Roman" w:hAnsi="Times New Roman" w:cs="Times New Roman"/>
          <w:i/>
          <w:sz w:val="22"/>
          <w:szCs w:val="22"/>
        </w:rPr>
        <w:t xml:space="preserve"> станций, включающ</w:t>
      </w:r>
      <w:r>
        <w:rPr>
          <w:rFonts w:ascii="Times New Roman" w:hAnsi="Times New Roman" w:cs="Times New Roman"/>
          <w:i/>
          <w:sz w:val="22"/>
          <w:szCs w:val="22"/>
        </w:rPr>
        <w:t>ие</w:t>
      </w:r>
      <w:r w:rsidR="00A8290E">
        <w:rPr>
          <w:rFonts w:ascii="Times New Roman" w:hAnsi="Times New Roman" w:cs="Times New Roman"/>
          <w:i/>
          <w:sz w:val="22"/>
          <w:szCs w:val="22"/>
        </w:rPr>
        <w:t xml:space="preserve"> в себя следующие</w:t>
      </w:r>
      <w:r>
        <w:rPr>
          <w:rFonts w:ascii="Times New Roman" w:hAnsi="Times New Roman" w:cs="Times New Roman"/>
          <w:i/>
          <w:sz w:val="22"/>
          <w:szCs w:val="22"/>
        </w:rPr>
        <w:t xml:space="preserve"> этапы</w:t>
      </w:r>
      <w:r w:rsidR="00A8290E">
        <w:rPr>
          <w:rFonts w:ascii="Times New Roman" w:hAnsi="Times New Roman" w:cs="Times New Roman"/>
          <w:i/>
          <w:sz w:val="22"/>
          <w:szCs w:val="22"/>
        </w:rPr>
        <w:t>:</w:t>
      </w:r>
    </w:p>
    <w:p w:rsidR="00A8290E" w:rsidRDefault="00A8290E" w:rsidP="00A8290E">
      <w:pPr>
        <w:pStyle w:val="ConsPlusCell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1.подготовительные:</w:t>
      </w:r>
    </w:p>
    <w:p w:rsidR="00A8290E" w:rsidRDefault="00A8290E" w:rsidP="00A8290E">
      <w:pPr>
        <w:pStyle w:val="ConsPlusCell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2. полевые:</w:t>
      </w:r>
    </w:p>
    <w:p w:rsidR="00A8290E" w:rsidRDefault="00A8290E" w:rsidP="00A8290E">
      <w:pPr>
        <w:pStyle w:val="ConsPlusCell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3. камеральные:</w:t>
      </w:r>
    </w:p>
    <w:p w:rsidR="00A8290E" w:rsidRDefault="00A8290E" w:rsidP="00A8290E">
      <w:pPr>
        <w:pStyle w:val="ConsPlusCell"/>
        <w:rPr>
          <w:rFonts w:ascii="Times New Roman" w:hAnsi="Times New Roman" w:cs="Times New Roman"/>
          <w:i/>
          <w:sz w:val="22"/>
          <w:szCs w:val="22"/>
        </w:rPr>
      </w:pPr>
    </w:p>
    <w:p w:rsidR="00A8290E" w:rsidRDefault="00A8290E" w:rsidP="00A8290E">
      <w:pPr>
        <w:pStyle w:val="ConsPlusCell"/>
        <w:widowControl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Поддержание в рабочем состоянии сети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референцных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станций РБ  и программно-технического комплекса по управлению сетью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референцных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станций на базе Вычислительного центра (ВЦ).</w:t>
      </w:r>
    </w:p>
    <w:p w:rsidR="00A8290E" w:rsidRDefault="00A8290E" w:rsidP="00A8290E">
      <w:pPr>
        <w:pStyle w:val="ConsPlusCell"/>
        <w:widowControl/>
        <w:rPr>
          <w:sz w:val="24"/>
          <w:szCs w:val="24"/>
        </w:rPr>
      </w:pPr>
    </w:p>
    <w:p w:rsidR="00A8290E" w:rsidRDefault="0028391A" w:rsidP="00A8290E">
      <w:pPr>
        <w:pStyle w:val="ConsPlusCell"/>
        <w:widowControl/>
        <w:rPr>
          <w:sz w:val="24"/>
          <w:szCs w:val="24"/>
        </w:rPr>
      </w:pPr>
      <w:r>
        <w:rPr>
          <w:sz w:val="24"/>
          <w:szCs w:val="24"/>
        </w:rPr>
        <w:t>Что было реализовано:</w:t>
      </w:r>
    </w:p>
    <w:p w:rsidR="0028391A" w:rsidRDefault="0028391A" w:rsidP="00A8290E">
      <w:pPr>
        <w:pStyle w:val="ConsPlusCell"/>
        <w:widowControl/>
        <w:rPr>
          <w:sz w:val="24"/>
          <w:szCs w:val="24"/>
        </w:rPr>
      </w:pPr>
    </w:p>
    <w:p w:rsidR="00A8290E" w:rsidRDefault="00A8290E" w:rsidP="00460922">
      <w:pPr>
        <w:rPr>
          <w:rFonts w:cstheme="minorBidi"/>
          <w:sz w:val="28"/>
          <w:szCs w:val="28"/>
        </w:rPr>
      </w:pPr>
      <w:r w:rsidRPr="00460922">
        <w:rPr>
          <w:rFonts w:cstheme="minorBidi"/>
          <w:sz w:val="28"/>
          <w:szCs w:val="28"/>
        </w:rPr>
        <w:t xml:space="preserve">В  2014 году развернута и функционирует сеть из 19 базовых </w:t>
      </w:r>
      <w:proofErr w:type="spellStart"/>
      <w:r w:rsidRPr="00460922">
        <w:rPr>
          <w:rFonts w:cstheme="minorBidi"/>
          <w:sz w:val="28"/>
          <w:szCs w:val="28"/>
        </w:rPr>
        <w:t>референцных</w:t>
      </w:r>
      <w:proofErr w:type="spellEnd"/>
      <w:r w:rsidRPr="00460922">
        <w:rPr>
          <w:rFonts w:cstheme="minorBidi"/>
          <w:sz w:val="28"/>
          <w:szCs w:val="28"/>
        </w:rPr>
        <w:t xml:space="preserve"> станций</w:t>
      </w:r>
      <w:r w:rsidR="0028391A">
        <w:rPr>
          <w:rFonts w:cstheme="minorBidi"/>
          <w:sz w:val="28"/>
          <w:szCs w:val="28"/>
        </w:rPr>
        <w:t xml:space="preserve"> по Республике Бурятия.</w:t>
      </w:r>
    </w:p>
    <w:p w:rsidR="0028391A" w:rsidRDefault="0028391A" w:rsidP="00460922">
      <w:pPr>
        <w:rPr>
          <w:rFonts w:cstheme="minorBidi"/>
          <w:sz w:val="28"/>
          <w:szCs w:val="28"/>
        </w:rPr>
      </w:pPr>
    </w:p>
    <w:p w:rsidR="00460922" w:rsidRPr="00460922" w:rsidRDefault="00460922" w:rsidP="00460922">
      <w:pPr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Произведены следующие работы:</w:t>
      </w:r>
    </w:p>
    <w:p w:rsidR="00460922" w:rsidRPr="00A8290E" w:rsidRDefault="00460922" w:rsidP="00460922">
      <w:pPr>
        <w:pStyle w:val="a3"/>
        <w:rPr>
          <w:rFonts w:cstheme="minorBidi"/>
          <w:sz w:val="28"/>
          <w:szCs w:val="28"/>
        </w:rPr>
      </w:pPr>
    </w:p>
    <w:p w:rsidR="00A8290E" w:rsidRPr="00A8290E" w:rsidRDefault="00A8290E" w:rsidP="00A8290E">
      <w:pPr>
        <w:pStyle w:val="a3"/>
        <w:numPr>
          <w:ilvl w:val="0"/>
          <w:numId w:val="7"/>
        </w:numPr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>Выполнено обследование  90 пунктов триангуляции и грунтовых реперов 1,2,3 классов точности</w:t>
      </w:r>
    </w:p>
    <w:p w:rsidR="00A8290E" w:rsidRPr="00A8290E" w:rsidRDefault="00A8290E" w:rsidP="00A8290E">
      <w:pPr>
        <w:pStyle w:val="a3"/>
        <w:numPr>
          <w:ilvl w:val="0"/>
          <w:numId w:val="7"/>
        </w:numPr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 xml:space="preserve">Проведена работа по получению выписок из каталогов координат и высот в </w:t>
      </w:r>
      <w:proofErr w:type="spellStart"/>
      <w:r w:rsidRPr="00A8290E">
        <w:rPr>
          <w:rFonts w:cstheme="minorBidi"/>
          <w:sz w:val="28"/>
          <w:szCs w:val="28"/>
        </w:rPr>
        <w:t>Россреестре</w:t>
      </w:r>
      <w:proofErr w:type="spellEnd"/>
    </w:p>
    <w:p w:rsidR="00A8290E" w:rsidRPr="00A8290E" w:rsidRDefault="00A8290E" w:rsidP="00A8290E">
      <w:pPr>
        <w:pStyle w:val="a3"/>
        <w:numPr>
          <w:ilvl w:val="0"/>
          <w:numId w:val="7"/>
        </w:numPr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 xml:space="preserve">Проведены работы по </w:t>
      </w:r>
      <w:r w:rsidR="00460922">
        <w:rPr>
          <w:rFonts w:cstheme="minorBidi"/>
          <w:sz w:val="28"/>
          <w:szCs w:val="28"/>
        </w:rPr>
        <w:t>уточнению</w:t>
      </w:r>
      <w:r w:rsidRPr="00A8290E">
        <w:rPr>
          <w:rFonts w:cstheme="minorBidi"/>
          <w:sz w:val="28"/>
          <w:szCs w:val="28"/>
        </w:rPr>
        <w:t xml:space="preserve"> координат</w:t>
      </w:r>
      <w:r w:rsidR="00460922">
        <w:rPr>
          <w:rFonts w:cstheme="minorBidi"/>
          <w:sz w:val="28"/>
          <w:szCs w:val="28"/>
        </w:rPr>
        <w:t>ной</w:t>
      </w:r>
      <w:r w:rsidRPr="00A8290E">
        <w:rPr>
          <w:rFonts w:cstheme="minorBidi"/>
          <w:sz w:val="28"/>
          <w:szCs w:val="28"/>
        </w:rPr>
        <w:t xml:space="preserve"> привязки 15 </w:t>
      </w:r>
      <w:proofErr w:type="spellStart"/>
      <w:r w:rsidRPr="00A8290E">
        <w:rPr>
          <w:rFonts w:cstheme="minorBidi"/>
          <w:sz w:val="28"/>
          <w:szCs w:val="28"/>
        </w:rPr>
        <w:t>референцных</w:t>
      </w:r>
      <w:proofErr w:type="spellEnd"/>
      <w:r w:rsidRPr="00A8290E">
        <w:rPr>
          <w:rFonts w:cstheme="minorBidi"/>
          <w:sz w:val="28"/>
          <w:szCs w:val="28"/>
        </w:rPr>
        <w:t xml:space="preserve"> станций</w:t>
      </w:r>
    </w:p>
    <w:p w:rsidR="00A8290E" w:rsidRPr="00A8290E" w:rsidRDefault="00A8290E" w:rsidP="00A8290E">
      <w:pPr>
        <w:pStyle w:val="a3"/>
        <w:numPr>
          <w:ilvl w:val="0"/>
          <w:numId w:val="7"/>
        </w:numPr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lastRenderedPageBreak/>
        <w:t xml:space="preserve">Сформированы и внесены изменения в каталог координат 15 </w:t>
      </w:r>
      <w:proofErr w:type="spellStart"/>
      <w:r w:rsidRPr="00A8290E">
        <w:rPr>
          <w:rFonts w:cstheme="minorBidi"/>
          <w:sz w:val="28"/>
          <w:szCs w:val="28"/>
        </w:rPr>
        <w:t>референцных</w:t>
      </w:r>
      <w:proofErr w:type="spellEnd"/>
      <w:r w:rsidRPr="00A8290E">
        <w:rPr>
          <w:rFonts w:cstheme="minorBidi"/>
          <w:sz w:val="28"/>
          <w:szCs w:val="28"/>
        </w:rPr>
        <w:t xml:space="preserve"> станций </w:t>
      </w:r>
    </w:p>
    <w:p w:rsidR="00A8290E" w:rsidRPr="00A8290E" w:rsidRDefault="00A8290E" w:rsidP="00A8290E">
      <w:pPr>
        <w:pStyle w:val="a3"/>
        <w:numPr>
          <w:ilvl w:val="0"/>
          <w:numId w:val="7"/>
        </w:numPr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 xml:space="preserve">Составлен технический проект и технический отчет по геодезической привязке 2 </w:t>
      </w:r>
      <w:proofErr w:type="spellStart"/>
      <w:r w:rsidRPr="00A8290E">
        <w:rPr>
          <w:rFonts w:cstheme="minorBidi"/>
          <w:sz w:val="28"/>
          <w:szCs w:val="28"/>
        </w:rPr>
        <w:t>референцных</w:t>
      </w:r>
      <w:proofErr w:type="spellEnd"/>
      <w:r w:rsidRPr="00A8290E">
        <w:rPr>
          <w:rFonts w:cstheme="minorBidi"/>
          <w:sz w:val="28"/>
          <w:szCs w:val="28"/>
        </w:rPr>
        <w:t xml:space="preserve"> станций (Курумкан, Багдарин). </w:t>
      </w:r>
    </w:p>
    <w:p w:rsidR="00A8290E" w:rsidRPr="00A8290E" w:rsidRDefault="00A8290E" w:rsidP="00A8290E">
      <w:pPr>
        <w:pStyle w:val="a3"/>
        <w:numPr>
          <w:ilvl w:val="0"/>
          <w:numId w:val="7"/>
        </w:numPr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 xml:space="preserve">Проведены работы по высотной привязке 9 </w:t>
      </w:r>
      <w:proofErr w:type="spellStart"/>
      <w:r w:rsidRPr="00A8290E">
        <w:rPr>
          <w:rFonts w:cstheme="minorBidi"/>
          <w:sz w:val="28"/>
          <w:szCs w:val="28"/>
        </w:rPr>
        <w:t>референцных</w:t>
      </w:r>
      <w:proofErr w:type="spellEnd"/>
      <w:r w:rsidRPr="00A8290E">
        <w:rPr>
          <w:rFonts w:cstheme="minorBidi"/>
          <w:sz w:val="28"/>
          <w:szCs w:val="28"/>
        </w:rPr>
        <w:t xml:space="preserve"> станций</w:t>
      </w:r>
    </w:p>
    <w:p w:rsidR="00A8290E" w:rsidRPr="00A8290E" w:rsidRDefault="00A8290E" w:rsidP="00A8290E">
      <w:pPr>
        <w:pStyle w:val="a3"/>
        <w:numPr>
          <w:ilvl w:val="0"/>
          <w:numId w:val="7"/>
        </w:numPr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 xml:space="preserve">Составлен отчет и составлен каталог высот по 9 </w:t>
      </w:r>
      <w:proofErr w:type="spellStart"/>
      <w:r w:rsidRPr="00A8290E">
        <w:rPr>
          <w:rFonts w:cstheme="minorBidi"/>
          <w:sz w:val="28"/>
          <w:szCs w:val="28"/>
        </w:rPr>
        <w:t>рефернецным</w:t>
      </w:r>
      <w:proofErr w:type="spellEnd"/>
      <w:r w:rsidRPr="00A8290E">
        <w:rPr>
          <w:rFonts w:cstheme="minorBidi"/>
          <w:sz w:val="28"/>
          <w:szCs w:val="28"/>
        </w:rPr>
        <w:t xml:space="preserve"> станциям.</w:t>
      </w:r>
    </w:p>
    <w:p w:rsidR="00A8290E" w:rsidRPr="00A8290E" w:rsidRDefault="00A8290E" w:rsidP="00A8290E">
      <w:pPr>
        <w:pStyle w:val="a3"/>
        <w:numPr>
          <w:ilvl w:val="0"/>
          <w:numId w:val="7"/>
        </w:numPr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>Проведен</w:t>
      </w:r>
      <w:r w:rsidR="00460922">
        <w:rPr>
          <w:rFonts w:cstheme="minorBidi"/>
          <w:sz w:val="28"/>
          <w:szCs w:val="28"/>
        </w:rPr>
        <w:t>ы</w:t>
      </w:r>
      <w:r w:rsidRPr="00A8290E">
        <w:rPr>
          <w:rFonts w:cstheme="minorBidi"/>
          <w:sz w:val="28"/>
          <w:szCs w:val="28"/>
        </w:rPr>
        <w:t xml:space="preserve"> тематически</w:t>
      </w:r>
      <w:r w:rsidR="00460922">
        <w:rPr>
          <w:rFonts w:cstheme="minorBidi"/>
          <w:sz w:val="28"/>
          <w:szCs w:val="28"/>
        </w:rPr>
        <w:t>е</w:t>
      </w:r>
      <w:r w:rsidRPr="00A8290E">
        <w:rPr>
          <w:rFonts w:cstheme="minorBidi"/>
          <w:sz w:val="28"/>
          <w:szCs w:val="28"/>
        </w:rPr>
        <w:t xml:space="preserve"> семинар</w:t>
      </w:r>
      <w:r w:rsidR="00460922">
        <w:rPr>
          <w:rFonts w:cstheme="minorBidi"/>
          <w:sz w:val="28"/>
          <w:szCs w:val="28"/>
        </w:rPr>
        <w:t>ы</w:t>
      </w:r>
      <w:r w:rsidRPr="00A8290E">
        <w:rPr>
          <w:rFonts w:cstheme="minorBidi"/>
          <w:sz w:val="28"/>
          <w:szCs w:val="28"/>
        </w:rPr>
        <w:t xml:space="preserve"> с кадастровыми инженерами РБ по использованию данных </w:t>
      </w:r>
      <w:proofErr w:type="spellStart"/>
      <w:r w:rsidRPr="00A8290E">
        <w:rPr>
          <w:rFonts w:cstheme="minorBidi"/>
          <w:sz w:val="28"/>
          <w:szCs w:val="28"/>
        </w:rPr>
        <w:t>референцных</w:t>
      </w:r>
      <w:proofErr w:type="spellEnd"/>
      <w:r w:rsidRPr="00A8290E">
        <w:rPr>
          <w:rFonts w:cstheme="minorBidi"/>
          <w:sz w:val="28"/>
          <w:szCs w:val="28"/>
        </w:rPr>
        <w:t xml:space="preserve"> станций в землеустройстве.</w:t>
      </w:r>
    </w:p>
    <w:p w:rsidR="00A8290E" w:rsidRDefault="00A8290E" w:rsidP="00A8290E">
      <w:pPr>
        <w:pStyle w:val="a3"/>
        <w:numPr>
          <w:ilvl w:val="0"/>
          <w:numId w:val="7"/>
        </w:numPr>
        <w:rPr>
          <w:rFonts w:cstheme="minorBidi"/>
          <w:sz w:val="28"/>
          <w:szCs w:val="28"/>
        </w:rPr>
      </w:pPr>
      <w:r w:rsidRPr="00A8290E">
        <w:rPr>
          <w:rFonts w:cstheme="minorBidi"/>
          <w:sz w:val="28"/>
          <w:szCs w:val="28"/>
        </w:rPr>
        <w:t xml:space="preserve">Подписано и оказано услуг по доступу к данным сети </w:t>
      </w:r>
      <w:proofErr w:type="spellStart"/>
      <w:r w:rsidRPr="00A8290E">
        <w:rPr>
          <w:rFonts w:cstheme="minorBidi"/>
          <w:sz w:val="28"/>
          <w:szCs w:val="28"/>
        </w:rPr>
        <w:t>референцных</w:t>
      </w:r>
      <w:proofErr w:type="spellEnd"/>
      <w:r w:rsidRPr="00A8290E">
        <w:rPr>
          <w:rFonts w:cstheme="minorBidi"/>
          <w:sz w:val="28"/>
          <w:szCs w:val="28"/>
        </w:rPr>
        <w:t xml:space="preserve"> станций по 14 контрагентам на общую сумму около 430 000 рублей.</w:t>
      </w:r>
    </w:p>
    <w:p w:rsidR="00C26EBD" w:rsidRDefault="00C26EBD" w:rsidP="00C26EBD">
      <w:pPr>
        <w:rPr>
          <w:rFonts w:cstheme="minorBidi"/>
          <w:sz w:val="28"/>
          <w:szCs w:val="28"/>
        </w:rPr>
      </w:pPr>
    </w:p>
    <w:p w:rsidR="00A8290E" w:rsidRPr="00C26EBD" w:rsidRDefault="00C26EBD" w:rsidP="00C26EBD">
      <w:pPr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</w:t>
      </w:r>
      <w:r w:rsidR="00A8290E" w:rsidRPr="00C26EBD">
        <w:rPr>
          <w:rFonts w:cstheme="minorBidi"/>
          <w:sz w:val="28"/>
          <w:szCs w:val="28"/>
        </w:rPr>
        <w:t>В целом показатель выполнен</w:t>
      </w:r>
      <w:r w:rsidR="00E36550" w:rsidRPr="00C26EBD">
        <w:rPr>
          <w:rFonts w:cstheme="minorBidi"/>
          <w:sz w:val="28"/>
          <w:szCs w:val="28"/>
        </w:rPr>
        <w:t xml:space="preserve"> на</w:t>
      </w:r>
      <w:r w:rsidR="00A8290E" w:rsidRPr="00C26EBD">
        <w:rPr>
          <w:rFonts w:cstheme="minorBidi"/>
          <w:sz w:val="28"/>
          <w:szCs w:val="28"/>
        </w:rPr>
        <w:t xml:space="preserve"> 100 %</w:t>
      </w:r>
      <w:r w:rsidR="00460922" w:rsidRPr="00C26EBD">
        <w:rPr>
          <w:rFonts w:cstheme="minorBidi"/>
          <w:sz w:val="28"/>
          <w:szCs w:val="28"/>
        </w:rPr>
        <w:t>.</w:t>
      </w:r>
    </w:p>
    <w:p w:rsidR="0028391A" w:rsidRDefault="0028391A" w:rsidP="00F43ADB">
      <w:pPr>
        <w:jc w:val="both"/>
        <w:rPr>
          <w:sz w:val="28"/>
          <w:szCs w:val="28"/>
        </w:rPr>
      </w:pPr>
    </w:p>
    <w:p w:rsidR="00C26EBD" w:rsidRDefault="00C26EBD" w:rsidP="00A8290E">
      <w:pPr>
        <w:ind w:firstLine="708"/>
        <w:jc w:val="both"/>
        <w:rPr>
          <w:sz w:val="28"/>
          <w:szCs w:val="28"/>
        </w:rPr>
      </w:pPr>
    </w:p>
    <w:p w:rsidR="00C26EBD" w:rsidRDefault="00C26EBD" w:rsidP="00C26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обслуживанию АПК «Безопасный город»</w:t>
      </w:r>
    </w:p>
    <w:p w:rsidR="00C26EBD" w:rsidRDefault="00C26EBD" w:rsidP="00C26EBD">
      <w:pPr>
        <w:pStyle w:val="ConsPlusCell"/>
        <w:widowControl/>
        <w:ind w:right="-70"/>
        <w:rPr>
          <w:rFonts w:ascii="Times New Roman" w:hAnsi="Times New Roman" w:cs="Times New Roman"/>
          <w:b/>
          <w:i/>
          <w:sz w:val="22"/>
          <w:szCs w:val="22"/>
        </w:rPr>
      </w:pPr>
    </w:p>
    <w:p w:rsidR="00C26EBD" w:rsidRDefault="0028391A" w:rsidP="00C26EBD">
      <w:pPr>
        <w:pStyle w:val="ConsPlusCell"/>
        <w:widowControl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Основной задачей было п</w:t>
      </w:r>
      <w:r w:rsidR="00C26EBD">
        <w:rPr>
          <w:rFonts w:ascii="Times New Roman" w:hAnsi="Times New Roman"/>
          <w:i/>
          <w:sz w:val="22"/>
          <w:szCs w:val="22"/>
        </w:rPr>
        <w:t xml:space="preserve">оддержание в работоспособном состоянии оборудования АПК «Безопасный город» для обеспечения законности, правопорядка и общественной безопасности на территории </w:t>
      </w:r>
      <w:proofErr w:type="spellStart"/>
      <w:r w:rsidR="00C26EBD">
        <w:rPr>
          <w:rFonts w:ascii="Times New Roman" w:hAnsi="Times New Roman"/>
          <w:i/>
          <w:sz w:val="22"/>
          <w:szCs w:val="22"/>
        </w:rPr>
        <w:t>г</w:t>
      </w:r>
      <w:proofErr w:type="gramStart"/>
      <w:r w:rsidR="00C26EBD">
        <w:rPr>
          <w:rFonts w:ascii="Times New Roman" w:hAnsi="Times New Roman"/>
          <w:i/>
          <w:sz w:val="22"/>
          <w:szCs w:val="22"/>
        </w:rPr>
        <w:t>.У</w:t>
      </w:r>
      <w:proofErr w:type="gramEnd"/>
      <w:r w:rsidR="00C26EBD">
        <w:rPr>
          <w:rFonts w:ascii="Times New Roman" w:hAnsi="Times New Roman"/>
          <w:i/>
          <w:sz w:val="22"/>
          <w:szCs w:val="22"/>
        </w:rPr>
        <w:t>лан</w:t>
      </w:r>
      <w:proofErr w:type="spellEnd"/>
      <w:r w:rsidR="00C26EBD">
        <w:rPr>
          <w:rFonts w:ascii="Times New Roman" w:hAnsi="Times New Roman"/>
          <w:i/>
          <w:sz w:val="22"/>
          <w:szCs w:val="22"/>
        </w:rPr>
        <w:t xml:space="preserve">-Удэ и РБ. Повышение правопорядка и общественной безопасности  на территории </w:t>
      </w:r>
      <w:proofErr w:type="spellStart"/>
      <w:r w:rsidR="00C26EBD">
        <w:rPr>
          <w:rFonts w:ascii="Times New Roman" w:hAnsi="Times New Roman"/>
          <w:i/>
          <w:sz w:val="22"/>
          <w:szCs w:val="22"/>
        </w:rPr>
        <w:t>г</w:t>
      </w:r>
      <w:proofErr w:type="gramStart"/>
      <w:r w:rsidR="00C26EBD">
        <w:rPr>
          <w:rFonts w:ascii="Times New Roman" w:hAnsi="Times New Roman"/>
          <w:i/>
          <w:sz w:val="22"/>
          <w:szCs w:val="22"/>
        </w:rPr>
        <w:t>.У</w:t>
      </w:r>
      <w:proofErr w:type="gramEnd"/>
      <w:r w:rsidR="00C26EBD">
        <w:rPr>
          <w:rFonts w:ascii="Times New Roman" w:hAnsi="Times New Roman"/>
          <w:i/>
          <w:sz w:val="22"/>
          <w:szCs w:val="22"/>
        </w:rPr>
        <w:t>лан</w:t>
      </w:r>
      <w:proofErr w:type="spellEnd"/>
      <w:r w:rsidR="00C26EBD">
        <w:rPr>
          <w:rFonts w:ascii="Times New Roman" w:hAnsi="Times New Roman"/>
          <w:i/>
          <w:sz w:val="22"/>
          <w:szCs w:val="22"/>
        </w:rPr>
        <w:t>-Удэ за счет установки и запуска в эксплуатацию дополнительного  количества оборудования АПК «Безопасный город»</w:t>
      </w:r>
    </w:p>
    <w:p w:rsidR="00C26EBD" w:rsidRDefault="00C26EBD" w:rsidP="00C26EBD">
      <w:pPr>
        <w:pStyle w:val="ConsPlusCell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26EBD" w:rsidRDefault="0028391A" w:rsidP="00C26EBD">
      <w:r>
        <w:t>На сегодняшний день количество камер составляет 182 единицы и 23 пункта вызова полиции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лайд19)</w:t>
      </w:r>
    </w:p>
    <w:p w:rsidR="00C26EBD" w:rsidRDefault="00C26EBD" w:rsidP="00C26EBD">
      <w:pPr>
        <w:rPr>
          <w:sz w:val="22"/>
          <w:szCs w:val="22"/>
        </w:rPr>
      </w:pPr>
    </w:p>
    <w:p w:rsidR="00C26EBD" w:rsidRDefault="00CE646C" w:rsidP="00CE646C">
      <w:r>
        <w:t xml:space="preserve">      </w:t>
      </w:r>
      <w:r w:rsidR="00C26EBD">
        <w:t>В рамках работ по обслуживанию</w:t>
      </w:r>
      <w:r>
        <w:t xml:space="preserve"> и развитию </w:t>
      </w:r>
      <w:r w:rsidR="00C26EBD">
        <w:t xml:space="preserve"> АПК «Безопасный город» в течение года проводились следующие работы:</w:t>
      </w:r>
    </w:p>
    <w:p w:rsidR="00CE646C" w:rsidRDefault="00CE646C" w:rsidP="00CE646C"/>
    <w:p w:rsidR="00CE646C" w:rsidRDefault="00CE646C" w:rsidP="00CE646C">
      <w:pPr>
        <w:numPr>
          <w:ilvl w:val="0"/>
          <w:numId w:val="4"/>
        </w:numPr>
        <w:tabs>
          <w:tab w:val="left" w:pos="318"/>
        </w:tabs>
        <w:jc w:val="both"/>
      </w:pPr>
      <w:r>
        <w:t xml:space="preserve">  Выполнено более 150 заявок, поступившие от дежурных СУН МВД по РБ, по устранению неисправностей в работе оборудования АПК «Безопасный город». </w:t>
      </w:r>
    </w:p>
    <w:p w:rsidR="00CE646C" w:rsidRDefault="00CE646C" w:rsidP="00CE646C">
      <w:pPr>
        <w:numPr>
          <w:ilvl w:val="0"/>
          <w:numId w:val="4"/>
        </w:numPr>
        <w:tabs>
          <w:tab w:val="left" w:pos="322"/>
        </w:tabs>
        <w:ind w:left="180" w:hanging="180"/>
        <w:jc w:val="both"/>
      </w:pPr>
      <w:r>
        <w:t>Совместно с Управлением общественной безопасности Администрации г. Улан-Удэ выполнены работы по интеграции с АПК «Безопасный город»:</w:t>
      </w:r>
    </w:p>
    <w:p w:rsidR="00CE646C" w:rsidRDefault="00CE646C" w:rsidP="00CE646C">
      <w:pPr>
        <w:tabs>
          <w:tab w:val="left" w:pos="322"/>
        </w:tabs>
        <w:ind w:left="180"/>
        <w:jc w:val="both"/>
      </w:pPr>
      <w:r>
        <w:t xml:space="preserve">-  14 </w:t>
      </w:r>
      <w:proofErr w:type="gramStart"/>
      <w:r>
        <w:t>в</w:t>
      </w:r>
      <w:proofErr w:type="gramEnd"/>
      <w:r>
        <w:t>\</w:t>
      </w:r>
      <w:proofErr w:type="gramStart"/>
      <w:r>
        <w:t>камер</w:t>
      </w:r>
      <w:proofErr w:type="gramEnd"/>
      <w:r>
        <w:t xml:space="preserve"> видеонаблюдения ТРЦ «Пионер»; </w:t>
      </w:r>
    </w:p>
    <w:p w:rsidR="00CE646C" w:rsidRDefault="00CE646C" w:rsidP="00CE646C">
      <w:pPr>
        <w:tabs>
          <w:tab w:val="left" w:pos="322"/>
        </w:tabs>
        <w:ind w:left="180"/>
        <w:jc w:val="both"/>
      </w:pPr>
      <w:r>
        <w:t xml:space="preserve">-  3 в\камер видеонаблюдения  мемориала </w:t>
      </w:r>
      <w:proofErr w:type="spellStart"/>
      <w:r>
        <w:t>п</w:t>
      </w:r>
      <w:proofErr w:type="gramStart"/>
      <w:r>
        <w:t>.Г</w:t>
      </w:r>
      <w:proofErr w:type="gramEnd"/>
      <w:r>
        <w:t>орький</w:t>
      </w:r>
      <w:proofErr w:type="spellEnd"/>
      <w:r>
        <w:t>.</w:t>
      </w:r>
    </w:p>
    <w:p w:rsidR="00CE646C" w:rsidRDefault="00CE646C" w:rsidP="00CE646C">
      <w:pPr>
        <w:numPr>
          <w:ilvl w:val="0"/>
          <w:numId w:val="4"/>
        </w:numPr>
        <w:tabs>
          <w:tab w:val="left" w:pos="322"/>
        </w:tabs>
        <w:ind w:left="180" w:hanging="180"/>
        <w:jc w:val="both"/>
      </w:pPr>
      <w:r>
        <w:t>В состав АПК «Безопасный город» принято на праве оперативного управления  система видеонаблюдения пешеходного перехода Центрального рынка (</w:t>
      </w:r>
      <w:proofErr w:type="spellStart"/>
      <w:r>
        <w:t>ул</w:t>
      </w:r>
      <w:proofErr w:type="gramStart"/>
      <w:r>
        <w:t>.К</w:t>
      </w:r>
      <w:proofErr w:type="gramEnd"/>
      <w:r>
        <w:t>уйбышева</w:t>
      </w:r>
      <w:proofErr w:type="spellEnd"/>
      <w:r>
        <w:t>–</w:t>
      </w:r>
      <w:proofErr w:type="spellStart"/>
      <w:r>
        <w:t>ул.Балтахинова</w:t>
      </w:r>
      <w:proofErr w:type="spellEnd"/>
      <w:r>
        <w:t>). 6 видеокамер подключены к АПК «Безопасный город».</w:t>
      </w:r>
    </w:p>
    <w:p w:rsidR="00CE646C" w:rsidRDefault="00CE646C" w:rsidP="00CE646C">
      <w:pPr>
        <w:numPr>
          <w:ilvl w:val="0"/>
          <w:numId w:val="4"/>
        </w:numPr>
        <w:tabs>
          <w:tab w:val="left" w:pos="318"/>
        </w:tabs>
        <w:jc w:val="both"/>
      </w:pPr>
      <w:r>
        <w:t xml:space="preserve">Произведены работы по восстановлению обрыва </w:t>
      </w:r>
      <w:r w:rsidR="00F43ADB">
        <w:t>оптического</w:t>
      </w:r>
      <w:r>
        <w:t xml:space="preserve"> кабеля при повреждении опор освещения:</w:t>
      </w:r>
    </w:p>
    <w:p w:rsidR="00CE646C" w:rsidRPr="00CE646C" w:rsidRDefault="00CE646C" w:rsidP="00CE646C">
      <w:pPr>
        <w:ind w:firstLine="709"/>
        <w:jc w:val="both"/>
      </w:pPr>
      <w:r>
        <w:t xml:space="preserve">- на Мясокомбинате по ул. Пугачева, остановка «Станция </w:t>
      </w:r>
      <w:proofErr w:type="spellStart"/>
      <w:r>
        <w:t>Заудинский</w:t>
      </w:r>
      <w:proofErr w:type="spellEnd"/>
      <w:r>
        <w:t>»</w:t>
      </w:r>
      <w:r w:rsidRPr="00CE646C">
        <w:t>;</w:t>
      </w:r>
    </w:p>
    <w:p w:rsidR="00CE646C" w:rsidRPr="00CE646C" w:rsidRDefault="00CE646C" w:rsidP="00CE646C">
      <w:pPr>
        <w:ind w:firstLine="709"/>
        <w:jc w:val="both"/>
      </w:pPr>
      <w:r>
        <w:t xml:space="preserve">- на Мясокомбинате по ул. </w:t>
      </w:r>
      <w:proofErr w:type="spellStart"/>
      <w:r>
        <w:t>Гармаева</w:t>
      </w:r>
      <w:proofErr w:type="spellEnd"/>
      <w:r>
        <w:t xml:space="preserve"> 37</w:t>
      </w:r>
      <w:r w:rsidRPr="00CE646C">
        <w:t>;</w:t>
      </w:r>
    </w:p>
    <w:p w:rsidR="00CE646C" w:rsidRPr="00CE646C" w:rsidRDefault="00CE646C" w:rsidP="00CE646C">
      <w:pPr>
        <w:tabs>
          <w:tab w:val="left" w:pos="318"/>
        </w:tabs>
        <w:ind w:left="502" w:firstLine="207"/>
        <w:jc w:val="both"/>
      </w:pPr>
      <w:r>
        <w:t>- на ул. Боевая.</w:t>
      </w:r>
    </w:p>
    <w:p w:rsidR="00CE646C" w:rsidRDefault="00CE646C" w:rsidP="00CE646C">
      <w:pPr>
        <w:tabs>
          <w:tab w:val="left" w:pos="318"/>
        </w:tabs>
        <w:ind w:left="426" w:hanging="426"/>
        <w:jc w:val="both"/>
      </w:pPr>
      <w:r>
        <w:t xml:space="preserve">5. Произведен демонтаж  </w:t>
      </w:r>
      <w:r w:rsidR="00F43ADB">
        <w:t>оптического</w:t>
      </w:r>
      <w:r>
        <w:t xml:space="preserve"> кабеля в парке Юбилейный в связи с  реконструкцией  парка. Выполнен монтаж </w:t>
      </w:r>
      <w:r w:rsidR="00F43ADB">
        <w:t>оптического</w:t>
      </w:r>
      <w:r>
        <w:t xml:space="preserve"> кабеля в обход парка Юбилейный.  </w:t>
      </w:r>
    </w:p>
    <w:p w:rsidR="00CE646C" w:rsidRDefault="00CE646C" w:rsidP="00CE646C">
      <w:pPr>
        <w:tabs>
          <w:tab w:val="left" w:pos="318"/>
        </w:tabs>
        <w:ind w:left="284" w:hanging="284"/>
        <w:jc w:val="both"/>
      </w:pPr>
      <w:r>
        <w:t>6. Для МЧС по РБ подключено удаленное рабочее место (УРМ) к АПК «Безопасный   город».</w:t>
      </w:r>
    </w:p>
    <w:p w:rsidR="00CE646C" w:rsidRPr="00CE646C" w:rsidRDefault="00CE646C" w:rsidP="00CE646C">
      <w:pPr>
        <w:pStyle w:val="a3"/>
        <w:numPr>
          <w:ilvl w:val="0"/>
          <w:numId w:val="9"/>
        </w:numPr>
        <w:tabs>
          <w:tab w:val="left" w:pos="318"/>
        </w:tabs>
        <w:ind w:left="284" w:hanging="284"/>
        <w:jc w:val="both"/>
      </w:pPr>
      <w:r w:rsidRPr="00CE646C">
        <w:t xml:space="preserve">Произведено возмещение затрат за потребляемую оборудованием АПК Безопасный город электроэнергию 23 организациям на сумму более 100 </w:t>
      </w:r>
      <w:proofErr w:type="spellStart"/>
      <w:r w:rsidRPr="00CE646C">
        <w:t>т</w:t>
      </w:r>
      <w:proofErr w:type="gramStart"/>
      <w:r w:rsidRPr="00CE646C">
        <w:t>.р</w:t>
      </w:r>
      <w:proofErr w:type="gramEnd"/>
      <w:r w:rsidRPr="00CE646C">
        <w:t>уб</w:t>
      </w:r>
      <w:proofErr w:type="spellEnd"/>
      <w:r w:rsidRPr="00CE646C">
        <w:t xml:space="preserve">. </w:t>
      </w:r>
    </w:p>
    <w:p w:rsidR="00CE646C" w:rsidRPr="00CE646C" w:rsidRDefault="00CE646C" w:rsidP="00CE646C">
      <w:pPr>
        <w:pStyle w:val="a3"/>
        <w:numPr>
          <w:ilvl w:val="0"/>
          <w:numId w:val="10"/>
        </w:numPr>
        <w:tabs>
          <w:tab w:val="left" w:pos="318"/>
        </w:tabs>
        <w:ind w:hanging="720"/>
        <w:jc w:val="both"/>
      </w:pPr>
      <w:r w:rsidRPr="00CE646C">
        <w:lastRenderedPageBreak/>
        <w:t xml:space="preserve">Проведены регламентные работы по обслуживанию оборудования АПК БГ. </w:t>
      </w:r>
    </w:p>
    <w:p w:rsidR="00CE646C" w:rsidRPr="00CE646C" w:rsidRDefault="00CE646C" w:rsidP="00CE646C">
      <w:pPr>
        <w:numPr>
          <w:ilvl w:val="0"/>
          <w:numId w:val="10"/>
        </w:numPr>
        <w:tabs>
          <w:tab w:val="left" w:pos="318"/>
        </w:tabs>
        <w:ind w:left="709" w:hanging="720"/>
        <w:jc w:val="both"/>
      </w:pPr>
      <w:r w:rsidRPr="00CE646C">
        <w:t>Произведен ремонт неисправного оборудования</w:t>
      </w:r>
      <w:r w:rsidR="00F43ADB">
        <w:t>.</w:t>
      </w:r>
      <w:r w:rsidRPr="00CE646C">
        <w:t xml:space="preserve"> </w:t>
      </w:r>
    </w:p>
    <w:p w:rsidR="00C26EBD" w:rsidRDefault="00CE646C" w:rsidP="00CE646C">
      <w:pPr>
        <w:numPr>
          <w:ilvl w:val="0"/>
          <w:numId w:val="10"/>
        </w:numPr>
        <w:tabs>
          <w:tab w:val="left" w:pos="426"/>
        </w:tabs>
        <w:ind w:left="284" w:hanging="284"/>
        <w:jc w:val="both"/>
      </w:pPr>
      <w:r w:rsidRPr="00CE646C">
        <w:t xml:space="preserve"> В рамках развития АПК «Безопасный город» проложен магистральный </w:t>
      </w:r>
      <w:r w:rsidR="00F43ADB">
        <w:t>оптический</w:t>
      </w:r>
      <w:r w:rsidRPr="00CE646C">
        <w:t xml:space="preserve"> кабель по </w:t>
      </w:r>
      <w:proofErr w:type="spellStart"/>
      <w:r w:rsidRPr="00CE646C">
        <w:t>ул</w:t>
      </w:r>
      <w:proofErr w:type="gramStart"/>
      <w:r>
        <w:t>.С</w:t>
      </w:r>
      <w:proofErr w:type="gramEnd"/>
      <w:r>
        <w:t>молина</w:t>
      </w:r>
      <w:proofErr w:type="spellEnd"/>
      <w:r>
        <w:t xml:space="preserve"> протяженностью 1,5 км, с перспективой развития территории </w:t>
      </w:r>
      <w:r w:rsidR="00F43ADB">
        <w:t>Л</w:t>
      </w:r>
      <w:r>
        <w:t>евого берега.</w:t>
      </w:r>
    </w:p>
    <w:p w:rsidR="00C26EBD" w:rsidRDefault="00C26EBD" w:rsidP="00C26EBD">
      <w:pPr>
        <w:tabs>
          <w:tab w:val="left" w:pos="350"/>
        </w:tabs>
        <w:ind w:left="420"/>
        <w:jc w:val="both"/>
        <w:rPr>
          <w:sz w:val="22"/>
          <w:szCs w:val="22"/>
        </w:rPr>
      </w:pPr>
    </w:p>
    <w:p w:rsidR="00CE646C" w:rsidRDefault="00C26EBD" w:rsidP="00C26EBD">
      <w:pPr>
        <w:tabs>
          <w:tab w:val="left" w:pos="0"/>
        </w:tabs>
        <w:ind w:firstLine="426"/>
        <w:jc w:val="both"/>
      </w:pPr>
      <w:r>
        <w:t xml:space="preserve">По результатам отчета МВД по РБ за </w:t>
      </w:r>
      <w:r w:rsidR="00CE646C">
        <w:t>11</w:t>
      </w:r>
      <w:r>
        <w:t xml:space="preserve"> месяцев 201</w:t>
      </w:r>
      <w:r w:rsidR="00CE646C">
        <w:t>4</w:t>
      </w:r>
      <w:r>
        <w:t xml:space="preserve"> года с использованием системы видеонаблюдения было выявлено </w:t>
      </w:r>
      <w:r w:rsidR="00CE646C">
        <w:t>2080</w:t>
      </w:r>
      <w:r>
        <w:t xml:space="preserve"> административных правонарушений и раскрыто </w:t>
      </w:r>
      <w:r w:rsidR="00CE646C">
        <w:t>14</w:t>
      </w:r>
      <w:r>
        <w:t xml:space="preserve"> преступлений</w:t>
      </w:r>
      <w:proofErr w:type="gramStart"/>
      <w:r>
        <w:t>.</w:t>
      </w:r>
      <w:proofErr w:type="gramEnd"/>
      <w:r>
        <w:t xml:space="preserve"> </w:t>
      </w:r>
      <w:r w:rsidR="00BF30EA">
        <w:t>(</w:t>
      </w:r>
      <w:proofErr w:type="gramStart"/>
      <w:r w:rsidR="00BF30EA">
        <w:t>с</w:t>
      </w:r>
      <w:proofErr w:type="gramEnd"/>
      <w:r w:rsidR="00BF30EA">
        <w:t>лайд 22,23)</w:t>
      </w:r>
    </w:p>
    <w:p w:rsidR="00A8290E" w:rsidRDefault="00A8290E" w:rsidP="002775E4">
      <w:pPr>
        <w:ind w:left="284" w:hanging="284"/>
        <w:jc w:val="both"/>
        <w:rPr>
          <w:rFonts w:cstheme="minorBidi"/>
          <w:sz w:val="28"/>
          <w:szCs w:val="28"/>
        </w:rPr>
      </w:pPr>
    </w:p>
    <w:p w:rsidR="00CE646C" w:rsidRDefault="00F43ADB" w:rsidP="00CE646C">
      <w:pPr>
        <w:pStyle w:val="ConsPlusCell"/>
        <w:widowControl/>
        <w:ind w:right="-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BF30EA" w:rsidRPr="00BF30EA">
        <w:rPr>
          <w:rFonts w:ascii="Times New Roman" w:hAnsi="Times New Roman" w:cs="Times New Roman"/>
          <w:b/>
          <w:i/>
          <w:sz w:val="28"/>
          <w:szCs w:val="28"/>
        </w:rPr>
        <w:t>По с</w:t>
      </w:r>
      <w:r w:rsidR="00CE646C" w:rsidRPr="00BF30EA">
        <w:rPr>
          <w:rFonts w:ascii="Times New Roman" w:hAnsi="Times New Roman" w:cs="Times New Roman"/>
          <w:b/>
          <w:i/>
          <w:sz w:val="28"/>
          <w:szCs w:val="28"/>
        </w:rPr>
        <w:t>одержани</w:t>
      </w:r>
      <w:r w:rsidR="00BF30EA" w:rsidRPr="00BF30EA">
        <w:rPr>
          <w:rFonts w:ascii="Times New Roman" w:hAnsi="Times New Roman" w:cs="Times New Roman"/>
          <w:b/>
          <w:i/>
          <w:sz w:val="28"/>
          <w:szCs w:val="28"/>
        </w:rPr>
        <w:t>ю,</w:t>
      </w:r>
      <w:r w:rsidR="00CE646C" w:rsidRPr="00BF30EA">
        <w:rPr>
          <w:rFonts w:ascii="Times New Roman" w:hAnsi="Times New Roman" w:cs="Times New Roman"/>
          <w:b/>
          <w:i/>
          <w:sz w:val="28"/>
          <w:szCs w:val="28"/>
        </w:rPr>
        <w:t xml:space="preserve"> обслуживани</w:t>
      </w:r>
      <w:r w:rsidR="00BF30EA" w:rsidRPr="00BF30EA">
        <w:rPr>
          <w:rFonts w:ascii="Times New Roman" w:hAnsi="Times New Roman" w:cs="Times New Roman"/>
          <w:b/>
          <w:i/>
          <w:sz w:val="28"/>
          <w:szCs w:val="28"/>
        </w:rPr>
        <w:t>ю и развитию</w:t>
      </w:r>
      <w:r w:rsidR="00CE646C" w:rsidRPr="00BF30EA">
        <w:rPr>
          <w:rFonts w:ascii="Times New Roman" w:hAnsi="Times New Roman" w:cs="Times New Roman"/>
          <w:b/>
          <w:i/>
          <w:sz w:val="28"/>
          <w:szCs w:val="28"/>
        </w:rPr>
        <w:t xml:space="preserve"> систем автоматической фиксации нарушений правил дорожного движения (ПДД). </w:t>
      </w:r>
    </w:p>
    <w:p w:rsidR="00BF30EA" w:rsidRPr="00BF30EA" w:rsidRDefault="00BF30EA" w:rsidP="00CE646C">
      <w:pPr>
        <w:pStyle w:val="ConsPlusCell"/>
        <w:widowControl/>
        <w:ind w:right="-70"/>
        <w:rPr>
          <w:rFonts w:ascii="Times New Roman" w:hAnsi="Times New Roman" w:cs="Times New Roman"/>
          <w:b/>
          <w:i/>
          <w:sz w:val="28"/>
          <w:szCs w:val="28"/>
        </w:rPr>
      </w:pPr>
    </w:p>
    <w:p w:rsidR="00CE646C" w:rsidRDefault="00BF30EA" w:rsidP="00CE646C">
      <w:pPr>
        <w:pStyle w:val="ConsPlusCell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Основная задача п</w:t>
      </w:r>
      <w:r w:rsidR="00CE646C">
        <w:rPr>
          <w:rFonts w:ascii="Times New Roman" w:hAnsi="Times New Roman" w:cs="Times New Roman"/>
          <w:i/>
          <w:sz w:val="24"/>
          <w:szCs w:val="24"/>
        </w:rPr>
        <w:t>оддержание в работоспособном состоянии передвижных и стационарных комплексов  фото-</w:t>
      </w:r>
      <w:proofErr w:type="spellStart"/>
      <w:r w:rsidR="00CE646C">
        <w:rPr>
          <w:rFonts w:ascii="Times New Roman" w:hAnsi="Times New Roman" w:cs="Times New Roman"/>
          <w:i/>
          <w:sz w:val="24"/>
          <w:szCs w:val="24"/>
        </w:rPr>
        <w:t>видеофиксации</w:t>
      </w:r>
      <w:proofErr w:type="spellEnd"/>
      <w:r w:rsidR="00CE646C">
        <w:rPr>
          <w:rFonts w:ascii="Times New Roman" w:hAnsi="Times New Roman" w:cs="Times New Roman"/>
          <w:i/>
          <w:sz w:val="24"/>
          <w:szCs w:val="24"/>
        </w:rPr>
        <w:t xml:space="preserve"> в целях укрепления правовой дисциплины и уменьшения количества правонарушений на дорогах </w:t>
      </w:r>
      <w:proofErr w:type="spellStart"/>
      <w:r w:rsidR="00CE646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CE646C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="00CE646C">
        <w:rPr>
          <w:rFonts w:ascii="Times New Roman" w:hAnsi="Times New Roman" w:cs="Times New Roman"/>
          <w:i/>
          <w:sz w:val="24"/>
          <w:szCs w:val="24"/>
        </w:rPr>
        <w:t>лан</w:t>
      </w:r>
      <w:proofErr w:type="spellEnd"/>
      <w:r w:rsidR="00CE646C">
        <w:rPr>
          <w:rFonts w:ascii="Times New Roman" w:hAnsi="Times New Roman" w:cs="Times New Roman"/>
          <w:i/>
          <w:sz w:val="24"/>
          <w:szCs w:val="24"/>
        </w:rPr>
        <w:t>-Удэ и РБ. Увеличение охвата дорожной сети г. Улан-Удэ и РБ комплексами фото-</w:t>
      </w:r>
      <w:proofErr w:type="spellStart"/>
      <w:r w:rsidR="00CE646C">
        <w:rPr>
          <w:rFonts w:ascii="Times New Roman" w:hAnsi="Times New Roman" w:cs="Times New Roman"/>
          <w:i/>
          <w:sz w:val="24"/>
          <w:szCs w:val="24"/>
        </w:rPr>
        <w:t>видеофиксации</w:t>
      </w:r>
      <w:proofErr w:type="spellEnd"/>
      <w:r w:rsidR="00CE646C">
        <w:rPr>
          <w:rFonts w:ascii="Times New Roman" w:hAnsi="Times New Roman" w:cs="Times New Roman"/>
          <w:i/>
          <w:sz w:val="24"/>
          <w:szCs w:val="24"/>
        </w:rPr>
        <w:t>.</w:t>
      </w:r>
    </w:p>
    <w:p w:rsidR="00CE646C" w:rsidRDefault="00CE646C" w:rsidP="00CE646C">
      <w:pPr>
        <w:pStyle w:val="ConsPlusCell"/>
        <w:widowControl/>
        <w:rPr>
          <w:sz w:val="24"/>
          <w:szCs w:val="24"/>
        </w:rPr>
      </w:pPr>
    </w:p>
    <w:p w:rsidR="00CE646C" w:rsidRDefault="00CE646C" w:rsidP="00CE646C">
      <w:pPr>
        <w:pStyle w:val="ConsPlusCell"/>
        <w:widowControl/>
        <w:rPr>
          <w:sz w:val="24"/>
          <w:szCs w:val="24"/>
        </w:rPr>
      </w:pPr>
    </w:p>
    <w:p w:rsidR="00CE646C" w:rsidRPr="000918E0" w:rsidRDefault="00CE646C" w:rsidP="00CE646C">
      <w:pPr>
        <w:ind w:firstLine="708"/>
        <w:jc w:val="both"/>
        <w:rPr>
          <w:sz w:val="28"/>
          <w:szCs w:val="28"/>
        </w:rPr>
      </w:pPr>
      <w:r w:rsidRPr="000918E0">
        <w:rPr>
          <w:sz w:val="28"/>
          <w:szCs w:val="28"/>
        </w:rPr>
        <w:t>По состоянию на 22.12.201</w:t>
      </w:r>
      <w:r>
        <w:rPr>
          <w:sz w:val="28"/>
          <w:szCs w:val="28"/>
        </w:rPr>
        <w:t>4</w:t>
      </w:r>
      <w:r w:rsidRPr="000918E0">
        <w:rPr>
          <w:sz w:val="28"/>
          <w:szCs w:val="28"/>
        </w:rPr>
        <w:t xml:space="preserve"> года с начала года средствами автоматической фиксации нарушений правил дорожного движения (ПДД) выявлено </w:t>
      </w:r>
      <w:r>
        <w:rPr>
          <w:sz w:val="28"/>
          <w:szCs w:val="28"/>
        </w:rPr>
        <w:t>268 834</w:t>
      </w:r>
      <w:r w:rsidRPr="000918E0">
        <w:rPr>
          <w:b/>
          <w:sz w:val="28"/>
          <w:szCs w:val="28"/>
        </w:rPr>
        <w:t xml:space="preserve"> </w:t>
      </w:r>
      <w:r w:rsidRPr="000918E0">
        <w:rPr>
          <w:sz w:val="28"/>
          <w:szCs w:val="28"/>
        </w:rPr>
        <w:t xml:space="preserve"> нарушения ПДД.</w:t>
      </w:r>
    </w:p>
    <w:p w:rsidR="00CE646C" w:rsidRPr="000918E0" w:rsidRDefault="00CE646C" w:rsidP="00CE646C">
      <w:pPr>
        <w:ind w:firstLine="708"/>
        <w:jc w:val="both"/>
        <w:rPr>
          <w:sz w:val="28"/>
          <w:szCs w:val="28"/>
        </w:rPr>
      </w:pPr>
      <w:r w:rsidRPr="000918E0">
        <w:rPr>
          <w:sz w:val="28"/>
          <w:szCs w:val="28"/>
        </w:rPr>
        <w:t xml:space="preserve">По выявленным нарушениям вынесено </w:t>
      </w:r>
      <w:r>
        <w:rPr>
          <w:sz w:val="28"/>
          <w:szCs w:val="28"/>
        </w:rPr>
        <w:t>222 277</w:t>
      </w:r>
      <w:r w:rsidRPr="000918E0">
        <w:rPr>
          <w:sz w:val="28"/>
          <w:szCs w:val="28"/>
        </w:rPr>
        <w:t xml:space="preserve"> постановлений об административных правонарушениях на сумму </w:t>
      </w:r>
      <w:r>
        <w:rPr>
          <w:sz w:val="28"/>
          <w:szCs w:val="28"/>
        </w:rPr>
        <w:t>125 757 500</w:t>
      </w:r>
      <w:r w:rsidRPr="000918E0">
        <w:rPr>
          <w:b/>
          <w:sz w:val="28"/>
          <w:szCs w:val="28"/>
        </w:rPr>
        <w:t xml:space="preserve"> </w:t>
      </w:r>
      <w:r w:rsidRPr="000918E0">
        <w:rPr>
          <w:sz w:val="28"/>
          <w:szCs w:val="28"/>
        </w:rPr>
        <w:t xml:space="preserve">рублей. Взыскано </w:t>
      </w:r>
      <w:r>
        <w:rPr>
          <w:sz w:val="28"/>
          <w:szCs w:val="28"/>
        </w:rPr>
        <w:t>86 306 370</w:t>
      </w:r>
      <w:r w:rsidRPr="000918E0">
        <w:rPr>
          <w:b/>
          <w:sz w:val="28"/>
          <w:szCs w:val="28"/>
        </w:rPr>
        <w:t xml:space="preserve"> </w:t>
      </w:r>
      <w:r w:rsidRPr="000918E0">
        <w:rPr>
          <w:sz w:val="28"/>
          <w:szCs w:val="28"/>
        </w:rPr>
        <w:t>рублей</w:t>
      </w:r>
      <w:proofErr w:type="gramStart"/>
      <w:r w:rsidRPr="000918E0">
        <w:rPr>
          <w:sz w:val="28"/>
          <w:szCs w:val="28"/>
        </w:rPr>
        <w:t>.</w:t>
      </w:r>
      <w:proofErr w:type="gramEnd"/>
      <w:r w:rsidR="00F43ADB">
        <w:rPr>
          <w:sz w:val="28"/>
          <w:szCs w:val="28"/>
        </w:rPr>
        <w:t xml:space="preserve"> (</w:t>
      </w:r>
      <w:proofErr w:type="gramStart"/>
      <w:r w:rsidR="00F43ADB">
        <w:rPr>
          <w:sz w:val="28"/>
          <w:szCs w:val="28"/>
        </w:rPr>
        <w:t>с</w:t>
      </w:r>
      <w:proofErr w:type="gramEnd"/>
      <w:r w:rsidR="00F43ADB">
        <w:rPr>
          <w:sz w:val="28"/>
          <w:szCs w:val="28"/>
        </w:rPr>
        <w:t>лайд 26)</w:t>
      </w:r>
    </w:p>
    <w:p w:rsidR="00EB0212" w:rsidRDefault="00EB0212" w:rsidP="00EB0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43AD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феврал</w:t>
      </w:r>
      <w:r w:rsidR="00F43AD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2014 года  </w:t>
      </w:r>
      <w:r w:rsidR="00F43ADB">
        <w:rPr>
          <w:bCs/>
          <w:sz w:val="28"/>
          <w:szCs w:val="28"/>
        </w:rPr>
        <w:t xml:space="preserve">был </w:t>
      </w:r>
      <w:r>
        <w:rPr>
          <w:bCs/>
          <w:sz w:val="28"/>
          <w:szCs w:val="28"/>
        </w:rPr>
        <w:t>заключ</w:t>
      </w:r>
      <w:r w:rsidR="00F43ADB">
        <w:rPr>
          <w:bCs/>
          <w:sz w:val="28"/>
          <w:szCs w:val="28"/>
        </w:rPr>
        <w:t>ен</w:t>
      </w:r>
      <w:r>
        <w:rPr>
          <w:bCs/>
          <w:sz w:val="28"/>
          <w:szCs w:val="28"/>
        </w:rPr>
        <w:t xml:space="preserve"> договор с ЗАО «</w:t>
      </w:r>
      <w:proofErr w:type="spellStart"/>
      <w:r>
        <w:rPr>
          <w:bCs/>
          <w:sz w:val="28"/>
          <w:szCs w:val="28"/>
        </w:rPr>
        <w:t>Ольвия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осква</w:t>
      </w:r>
      <w:proofErr w:type="spellEnd"/>
      <w:r>
        <w:rPr>
          <w:bCs/>
          <w:sz w:val="28"/>
          <w:szCs w:val="28"/>
        </w:rPr>
        <w:t xml:space="preserve"> о безвозмездном использовании (опытной эксплуатации) оборудования автоматической системы фиксации правонарушений в области дорожного движения – автоматизированного стационарного комплекса «Кречет-С».</w:t>
      </w:r>
    </w:p>
    <w:p w:rsidR="00EB0212" w:rsidRDefault="00EB0212" w:rsidP="00EB0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Выбор данного комплекса для опытной  эксплуатации был обусловлен новыми техническими возможностями, реализованными в работе данного комплекса, включая  фиксацию правонарушений в обоих направлениях движения  с охватом  4 полос  движения автотранспорта  в обоих направлениях. </w:t>
      </w:r>
    </w:p>
    <w:p w:rsidR="00EB0212" w:rsidRDefault="00EB0212" w:rsidP="00EB0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43AD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ма</w:t>
      </w:r>
      <w:r w:rsidR="00F43AD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2014 года комплекс «Кречет-С» был введен в опытную эксплуатацию по адресу: 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лан</w:t>
      </w:r>
      <w:proofErr w:type="spellEnd"/>
      <w:r>
        <w:rPr>
          <w:bCs/>
          <w:sz w:val="28"/>
          <w:szCs w:val="28"/>
        </w:rPr>
        <w:t xml:space="preserve">-Удэ  ул. Иволгинская 14а. </w:t>
      </w:r>
    </w:p>
    <w:p w:rsidR="00EB0212" w:rsidRDefault="00EB0212" w:rsidP="00EB0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По результатам работы   данного комплекса  за 2014 год дополнительно поступило в республиканский бюджет около 12  млн. руб. </w:t>
      </w:r>
    </w:p>
    <w:p w:rsidR="00EB0212" w:rsidRDefault="00E47346" w:rsidP="00EB0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43AD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июн</w:t>
      </w:r>
      <w:r w:rsidR="00F43ADB">
        <w:rPr>
          <w:bCs/>
          <w:sz w:val="28"/>
          <w:szCs w:val="28"/>
        </w:rPr>
        <w:t>е</w:t>
      </w:r>
      <w:r w:rsidR="00EB0212">
        <w:rPr>
          <w:bCs/>
          <w:sz w:val="28"/>
          <w:szCs w:val="28"/>
        </w:rPr>
        <w:t xml:space="preserve"> 2014 года  заключ</w:t>
      </w:r>
      <w:r w:rsidR="00F43ADB">
        <w:rPr>
          <w:bCs/>
          <w:sz w:val="28"/>
          <w:szCs w:val="28"/>
        </w:rPr>
        <w:t>ен</w:t>
      </w:r>
      <w:r w:rsidR="00EB0212">
        <w:rPr>
          <w:bCs/>
          <w:sz w:val="28"/>
          <w:szCs w:val="28"/>
        </w:rPr>
        <w:t xml:space="preserve"> договор с </w:t>
      </w:r>
      <w:r>
        <w:rPr>
          <w:bCs/>
          <w:sz w:val="28"/>
          <w:szCs w:val="28"/>
        </w:rPr>
        <w:t>ООО</w:t>
      </w:r>
      <w:r w:rsidR="00EB0212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Симикон</w:t>
      </w:r>
      <w:proofErr w:type="spellEnd"/>
      <w:r w:rsidR="00EB0212">
        <w:rPr>
          <w:bCs/>
          <w:sz w:val="28"/>
          <w:szCs w:val="28"/>
        </w:rPr>
        <w:t xml:space="preserve">» </w:t>
      </w:r>
      <w:proofErr w:type="spellStart"/>
      <w:r w:rsidR="00EB0212">
        <w:rPr>
          <w:bCs/>
          <w:sz w:val="28"/>
          <w:szCs w:val="28"/>
        </w:rPr>
        <w:t>г</w:t>
      </w:r>
      <w:proofErr w:type="gramStart"/>
      <w:r w:rsidR="00EB02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анкт</w:t>
      </w:r>
      <w:proofErr w:type="spellEnd"/>
      <w:r>
        <w:rPr>
          <w:bCs/>
          <w:sz w:val="28"/>
          <w:szCs w:val="28"/>
        </w:rPr>
        <w:t>-Петербург</w:t>
      </w:r>
      <w:r w:rsidR="00EB0212">
        <w:rPr>
          <w:bCs/>
          <w:sz w:val="28"/>
          <w:szCs w:val="28"/>
        </w:rPr>
        <w:t xml:space="preserve"> </w:t>
      </w:r>
      <w:r w:rsidR="00F43ADB">
        <w:rPr>
          <w:bCs/>
          <w:sz w:val="28"/>
          <w:szCs w:val="28"/>
        </w:rPr>
        <w:t>на тех же условиях и в</w:t>
      </w:r>
      <w:r>
        <w:rPr>
          <w:bCs/>
          <w:sz w:val="28"/>
          <w:szCs w:val="28"/>
        </w:rPr>
        <w:t xml:space="preserve"> август</w:t>
      </w:r>
      <w:r w:rsidR="00F43ADB">
        <w:rPr>
          <w:bCs/>
          <w:sz w:val="28"/>
          <w:szCs w:val="28"/>
        </w:rPr>
        <w:t>е</w:t>
      </w:r>
      <w:r w:rsidR="00EB0212">
        <w:rPr>
          <w:bCs/>
          <w:sz w:val="28"/>
          <w:szCs w:val="28"/>
        </w:rPr>
        <w:t xml:space="preserve"> 2014 года  был введен в опытную эксплуата</w:t>
      </w:r>
      <w:r>
        <w:rPr>
          <w:bCs/>
          <w:sz w:val="28"/>
          <w:szCs w:val="28"/>
        </w:rPr>
        <w:t xml:space="preserve">цию </w:t>
      </w:r>
      <w:r w:rsidR="00F43ADB">
        <w:rPr>
          <w:bCs/>
          <w:sz w:val="28"/>
          <w:szCs w:val="28"/>
        </w:rPr>
        <w:t xml:space="preserve">комплекс Кордон </w:t>
      </w:r>
      <w:r>
        <w:rPr>
          <w:bCs/>
          <w:sz w:val="28"/>
          <w:szCs w:val="28"/>
        </w:rPr>
        <w:t xml:space="preserve">по адресу:  </w:t>
      </w:r>
      <w:proofErr w:type="spellStart"/>
      <w:r>
        <w:rPr>
          <w:bCs/>
          <w:sz w:val="28"/>
          <w:szCs w:val="28"/>
        </w:rPr>
        <w:t>г.Улан</w:t>
      </w:r>
      <w:proofErr w:type="spellEnd"/>
      <w:r>
        <w:rPr>
          <w:bCs/>
          <w:sz w:val="28"/>
          <w:szCs w:val="28"/>
        </w:rPr>
        <w:t xml:space="preserve">-Удэ  п. </w:t>
      </w:r>
      <w:proofErr w:type="spellStart"/>
      <w:r>
        <w:rPr>
          <w:bCs/>
          <w:sz w:val="28"/>
          <w:szCs w:val="28"/>
        </w:rPr>
        <w:t>Поселье</w:t>
      </w:r>
      <w:proofErr w:type="spellEnd"/>
      <w:r w:rsidR="00EB0212">
        <w:rPr>
          <w:bCs/>
          <w:sz w:val="28"/>
          <w:szCs w:val="28"/>
        </w:rPr>
        <w:t xml:space="preserve">. </w:t>
      </w:r>
    </w:p>
    <w:p w:rsidR="00EB0212" w:rsidRDefault="00EB0212" w:rsidP="00EB0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По результатам работы   данного комплекса  за 2014 год дополнительно поступило в республиканский бюджет около </w:t>
      </w:r>
      <w:r w:rsidR="00E4734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  млн. руб. </w:t>
      </w:r>
    </w:p>
    <w:p w:rsidR="00E47346" w:rsidRDefault="00E47346" w:rsidP="00EB0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Учитывая результаты работы </w:t>
      </w:r>
      <w:proofErr w:type="gramStart"/>
      <w:r>
        <w:rPr>
          <w:bCs/>
          <w:sz w:val="28"/>
          <w:szCs w:val="28"/>
        </w:rPr>
        <w:t>комплексов</w:t>
      </w:r>
      <w:proofErr w:type="gramEnd"/>
      <w:r>
        <w:rPr>
          <w:bCs/>
          <w:sz w:val="28"/>
          <w:szCs w:val="28"/>
        </w:rPr>
        <w:t xml:space="preserve"> было принято решение о приобретении данного оборудования. Кречет-С был приобретен в декабре 2014 года. Кордон планируется приобрести в 1 квартале 2015 года. </w:t>
      </w:r>
    </w:p>
    <w:p w:rsidR="00E47346" w:rsidRDefault="00E8289E" w:rsidP="00EB0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E47346">
        <w:rPr>
          <w:bCs/>
          <w:sz w:val="28"/>
          <w:szCs w:val="28"/>
        </w:rPr>
        <w:t xml:space="preserve">В начале декабря </w:t>
      </w:r>
      <w:r>
        <w:rPr>
          <w:bCs/>
          <w:sz w:val="28"/>
          <w:szCs w:val="28"/>
        </w:rPr>
        <w:t xml:space="preserve">2014 года </w:t>
      </w:r>
      <w:r w:rsidR="00E47346">
        <w:rPr>
          <w:bCs/>
          <w:sz w:val="28"/>
          <w:szCs w:val="28"/>
        </w:rPr>
        <w:t xml:space="preserve">был подписан договор с ОАО </w:t>
      </w:r>
      <w:r>
        <w:rPr>
          <w:bCs/>
          <w:sz w:val="28"/>
          <w:szCs w:val="28"/>
        </w:rPr>
        <w:t>«</w:t>
      </w:r>
      <w:r w:rsidR="00E47346">
        <w:rPr>
          <w:bCs/>
          <w:sz w:val="28"/>
          <w:szCs w:val="28"/>
        </w:rPr>
        <w:t>Ростелеком</w:t>
      </w:r>
      <w:r>
        <w:rPr>
          <w:bCs/>
          <w:sz w:val="28"/>
          <w:szCs w:val="28"/>
        </w:rPr>
        <w:t>»</w:t>
      </w:r>
      <w:r w:rsidR="00E47346">
        <w:rPr>
          <w:bCs/>
          <w:sz w:val="28"/>
          <w:szCs w:val="28"/>
        </w:rPr>
        <w:t xml:space="preserve">  о поставке нового оборудования «Перекресток»</w:t>
      </w:r>
      <w:r>
        <w:rPr>
          <w:bCs/>
          <w:sz w:val="28"/>
          <w:szCs w:val="28"/>
        </w:rPr>
        <w:t xml:space="preserve"> на условиях безвозмездного использования (опытной эксплуатации) сроком на 3 месяца.</w:t>
      </w:r>
      <w:r w:rsidR="00BF30EA">
        <w:rPr>
          <w:bCs/>
          <w:sz w:val="28"/>
          <w:szCs w:val="28"/>
        </w:rPr>
        <w:t xml:space="preserve"> Место установки перекресток </w:t>
      </w:r>
      <w:proofErr w:type="spellStart"/>
      <w:r w:rsidR="00BF30EA">
        <w:rPr>
          <w:bCs/>
          <w:sz w:val="28"/>
          <w:szCs w:val="28"/>
        </w:rPr>
        <w:t>ул</w:t>
      </w:r>
      <w:proofErr w:type="gramStart"/>
      <w:r w:rsidR="00BF30EA">
        <w:rPr>
          <w:bCs/>
          <w:sz w:val="28"/>
          <w:szCs w:val="28"/>
        </w:rPr>
        <w:t>.Ж</w:t>
      </w:r>
      <w:proofErr w:type="gramEnd"/>
      <w:r w:rsidR="00BF30EA">
        <w:rPr>
          <w:bCs/>
          <w:sz w:val="28"/>
          <w:szCs w:val="28"/>
        </w:rPr>
        <w:t>ердева-пр-кт</w:t>
      </w:r>
      <w:proofErr w:type="spellEnd"/>
      <w:r w:rsidR="00BF30EA">
        <w:rPr>
          <w:bCs/>
          <w:sz w:val="28"/>
          <w:szCs w:val="28"/>
        </w:rPr>
        <w:t xml:space="preserve"> Строителей (Национальный банк).</w:t>
      </w:r>
    </w:p>
    <w:p w:rsidR="00CE646C" w:rsidRPr="000918E0" w:rsidRDefault="00CE646C" w:rsidP="00E8289E">
      <w:pPr>
        <w:jc w:val="both"/>
        <w:rPr>
          <w:sz w:val="28"/>
          <w:szCs w:val="28"/>
        </w:rPr>
      </w:pPr>
    </w:p>
    <w:p w:rsidR="00CE646C" w:rsidRPr="00D25803" w:rsidRDefault="00CE646C" w:rsidP="00CE646C">
      <w:pPr>
        <w:ind w:firstLine="708"/>
        <w:jc w:val="both"/>
        <w:rPr>
          <w:sz w:val="28"/>
          <w:szCs w:val="28"/>
        </w:rPr>
      </w:pPr>
      <w:r w:rsidRPr="00D25803">
        <w:rPr>
          <w:sz w:val="28"/>
          <w:szCs w:val="28"/>
        </w:rPr>
        <w:t>На начало декабря 201</w:t>
      </w:r>
      <w:r w:rsidR="00E47346">
        <w:rPr>
          <w:sz w:val="28"/>
          <w:szCs w:val="28"/>
        </w:rPr>
        <w:t>4</w:t>
      </w:r>
      <w:r w:rsidRPr="00D25803">
        <w:rPr>
          <w:sz w:val="28"/>
          <w:szCs w:val="28"/>
        </w:rPr>
        <w:t xml:space="preserve"> года в учреждении имеется:</w:t>
      </w:r>
    </w:p>
    <w:p w:rsidR="00F43ADB" w:rsidRDefault="00CE646C" w:rsidP="00CE646C">
      <w:pPr>
        <w:ind w:firstLine="708"/>
        <w:jc w:val="both"/>
        <w:rPr>
          <w:sz w:val="28"/>
          <w:szCs w:val="28"/>
        </w:rPr>
      </w:pPr>
      <w:r w:rsidRPr="00D25803">
        <w:rPr>
          <w:sz w:val="28"/>
          <w:szCs w:val="28"/>
        </w:rPr>
        <w:t>- 1</w:t>
      </w:r>
      <w:r w:rsidR="00E8289E">
        <w:rPr>
          <w:sz w:val="28"/>
          <w:szCs w:val="28"/>
        </w:rPr>
        <w:t>8</w:t>
      </w:r>
      <w:r w:rsidRPr="00D25803">
        <w:rPr>
          <w:sz w:val="28"/>
          <w:szCs w:val="28"/>
        </w:rPr>
        <w:t xml:space="preserve"> стационарных комплексов фот</w:t>
      </w:r>
      <w:proofErr w:type="gramStart"/>
      <w:r w:rsidRPr="00D25803">
        <w:rPr>
          <w:sz w:val="28"/>
          <w:szCs w:val="28"/>
        </w:rPr>
        <w:t>о-</w:t>
      </w:r>
      <w:proofErr w:type="gramEnd"/>
      <w:r w:rsidRPr="00D25803">
        <w:rPr>
          <w:sz w:val="28"/>
          <w:szCs w:val="28"/>
        </w:rPr>
        <w:t xml:space="preserve"> и </w:t>
      </w:r>
      <w:proofErr w:type="spellStart"/>
      <w:r w:rsidRPr="00D25803">
        <w:rPr>
          <w:sz w:val="28"/>
          <w:szCs w:val="28"/>
        </w:rPr>
        <w:t>видеофиксации</w:t>
      </w:r>
      <w:proofErr w:type="spellEnd"/>
      <w:r w:rsidRPr="00D25803">
        <w:rPr>
          <w:sz w:val="28"/>
          <w:szCs w:val="28"/>
        </w:rPr>
        <w:t xml:space="preserve"> </w:t>
      </w:r>
    </w:p>
    <w:p w:rsidR="00CE646C" w:rsidRPr="00D25803" w:rsidRDefault="00CE646C" w:rsidP="00CE646C">
      <w:pPr>
        <w:ind w:firstLine="708"/>
        <w:jc w:val="both"/>
        <w:rPr>
          <w:sz w:val="28"/>
          <w:szCs w:val="28"/>
        </w:rPr>
      </w:pPr>
      <w:r w:rsidRPr="00D25803">
        <w:rPr>
          <w:sz w:val="28"/>
          <w:szCs w:val="28"/>
        </w:rPr>
        <w:t>- 9 муляжей;</w:t>
      </w:r>
    </w:p>
    <w:p w:rsidR="00F43ADB" w:rsidRDefault="00CE646C" w:rsidP="00CE646C">
      <w:pPr>
        <w:ind w:firstLine="708"/>
        <w:jc w:val="both"/>
        <w:rPr>
          <w:sz w:val="28"/>
          <w:szCs w:val="28"/>
        </w:rPr>
      </w:pPr>
      <w:r w:rsidRPr="00D25803">
        <w:rPr>
          <w:sz w:val="28"/>
          <w:szCs w:val="28"/>
        </w:rPr>
        <w:t xml:space="preserve">- </w:t>
      </w:r>
      <w:r w:rsidR="00E8289E">
        <w:rPr>
          <w:sz w:val="28"/>
          <w:szCs w:val="28"/>
        </w:rPr>
        <w:t>19</w:t>
      </w:r>
      <w:r w:rsidRPr="00D25803">
        <w:rPr>
          <w:sz w:val="28"/>
          <w:szCs w:val="28"/>
        </w:rPr>
        <w:t xml:space="preserve"> передвижных комплексов фот</w:t>
      </w:r>
      <w:proofErr w:type="gramStart"/>
      <w:r w:rsidRPr="00D25803">
        <w:rPr>
          <w:sz w:val="28"/>
          <w:szCs w:val="28"/>
        </w:rPr>
        <w:t>о-</w:t>
      </w:r>
      <w:proofErr w:type="gramEnd"/>
      <w:r w:rsidRPr="00D25803">
        <w:rPr>
          <w:sz w:val="28"/>
          <w:szCs w:val="28"/>
        </w:rPr>
        <w:t xml:space="preserve"> и </w:t>
      </w:r>
      <w:proofErr w:type="spellStart"/>
      <w:r w:rsidRPr="00D25803">
        <w:rPr>
          <w:sz w:val="28"/>
          <w:szCs w:val="28"/>
        </w:rPr>
        <w:t>видеофиксации</w:t>
      </w:r>
      <w:proofErr w:type="spellEnd"/>
      <w:r w:rsidRPr="00D25803">
        <w:rPr>
          <w:sz w:val="28"/>
          <w:szCs w:val="28"/>
        </w:rPr>
        <w:t xml:space="preserve"> </w:t>
      </w:r>
    </w:p>
    <w:p w:rsidR="00F43ADB" w:rsidRDefault="00CE646C" w:rsidP="00CE646C">
      <w:pPr>
        <w:ind w:firstLine="708"/>
        <w:jc w:val="both"/>
        <w:rPr>
          <w:sz w:val="28"/>
          <w:szCs w:val="28"/>
        </w:rPr>
      </w:pPr>
      <w:r w:rsidRPr="00D25803">
        <w:rPr>
          <w:sz w:val="28"/>
          <w:szCs w:val="28"/>
        </w:rPr>
        <w:t>- 19 металлических сейфов</w:t>
      </w:r>
      <w:r w:rsidRPr="00560EF0">
        <w:rPr>
          <w:sz w:val="28"/>
          <w:szCs w:val="28"/>
        </w:rPr>
        <w:t xml:space="preserve"> для размещения оборудования фот</w:t>
      </w:r>
      <w:proofErr w:type="gramStart"/>
      <w:r w:rsidRPr="00560EF0">
        <w:rPr>
          <w:sz w:val="28"/>
          <w:szCs w:val="28"/>
        </w:rPr>
        <w:t>о-</w:t>
      </w:r>
      <w:proofErr w:type="gramEnd"/>
      <w:r w:rsidRPr="00560EF0">
        <w:rPr>
          <w:sz w:val="28"/>
          <w:szCs w:val="28"/>
        </w:rPr>
        <w:t xml:space="preserve"> </w:t>
      </w:r>
      <w:proofErr w:type="spellStart"/>
      <w:r w:rsidRPr="00560EF0">
        <w:rPr>
          <w:sz w:val="28"/>
          <w:szCs w:val="28"/>
        </w:rPr>
        <w:t>видеофиксации</w:t>
      </w:r>
      <w:proofErr w:type="spellEnd"/>
      <w:r w:rsidRPr="00560EF0">
        <w:rPr>
          <w:sz w:val="28"/>
          <w:szCs w:val="28"/>
        </w:rPr>
        <w:t xml:space="preserve"> </w:t>
      </w:r>
    </w:p>
    <w:p w:rsidR="00CE646C" w:rsidRDefault="00CE646C" w:rsidP="00CE646C">
      <w:pPr>
        <w:ind w:firstLine="708"/>
        <w:jc w:val="both"/>
        <w:rPr>
          <w:sz w:val="28"/>
          <w:szCs w:val="28"/>
        </w:rPr>
      </w:pPr>
      <w:r w:rsidRPr="00560EF0">
        <w:rPr>
          <w:sz w:val="28"/>
          <w:szCs w:val="28"/>
        </w:rPr>
        <w:t xml:space="preserve">- 1 </w:t>
      </w:r>
      <w:proofErr w:type="spellStart"/>
      <w:r w:rsidRPr="00560EF0">
        <w:rPr>
          <w:sz w:val="28"/>
          <w:szCs w:val="28"/>
        </w:rPr>
        <w:t>видеофиксатор</w:t>
      </w:r>
      <w:proofErr w:type="spellEnd"/>
      <w:r w:rsidRPr="00560EF0">
        <w:rPr>
          <w:sz w:val="28"/>
          <w:szCs w:val="28"/>
        </w:rPr>
        <w:t xml:space="preserve"> нарушения правил парковки «</w:t>
      </w:r>
      <w:proofErr w:type="spellStart"/>
      <w:r w:rsidRPr="00560EF0">
        <w:rPr>
          <w:sz w:val="28"/>
          <w:szCs w:val="28"/>
        </w:rPr>
        <w:t>Паркон</w:t>
      </w:r>
      <w:proofErr w:type="spellEnd"/>
      <w:r w:rsidRPr="00560EF0">
        <w:rPr>
          <w:sz w:val="28"/>
          <w:szCs w:val="28"/>
        </w:rPr>
        <w:t>».</w:t>
      </w:r>
    </w:p>
    <w:p w:rsidR="00F43ADB" w:rsidRPr="00560EF0" w:rsidRDefault="00F43ADB" w:rsidP="00CE646C">
      <w:pPr>
        <w:ind w:firstLine="708"/>
        <w:jc w:val="both"/>
        <w:rPr>
          <w:sz w:val="28"/>
          <w:szCs w:val="28"/>
        </w:rPr>
      </w:pPr>
    </w:p>
    <w:p w:rsidR="00CE646C" w:rsidRPr="00560EF0" w:rsidRDefault="00CE646C" w:rsidP="00CE646C">
      <w:pPr>
        <w:ind w:firstLine="709"/>
        <w:jc w:val="both"/>
        <w:rPr>
          <w:sz w:val="28"/>
          <w:szCs w:val="28"/>
        </w:rPr>
      </w:pPr>
      <w:r w:rsidRPr="00560EF0">
        <w:rPr>
          <w:sz w:val="28"/>
          <w:szCs w:val="28"/>
        </w:rPr>
        <w:t>Учреждением проводится совместная работа с ЦАФАП УГИБДД МВД по РБ по планированию развития системы фот</w:t>
      </w:r>
      <w:proofErr w:type="gramStart"/>
      <w:r w:rsidRPr="00560EF0">
        <w:rPr>
          <w:sz w:val="28"/>
          <w:szCs w:val="28"/>
        </w:rPr>
        <w:t>о-</w:t>
      </w:r>
      <w:proofErr w:type="gramEnd"/>
      <w:r w:rsidRPr="00560EF0">
        <w:rPr>
          <w:sz w:val="28"/>
          <w:szCs w:val="28"/>
        </w:rPr>
        <w:t xml:space="preserve"> и </w:t>
      </w:r>
      <w:proofErr w:type="spellStart"/>
      <w:r w:rsidRPr="00560EF0">
        <w:rPr>
          <w:sz w:val="28"/>
          <w:szCs w:val="28"/>
        </w:rPr>
        <w:t>видеофиксации</w:t>
      </w:r>
      <w:proofErr w:type="spellEnd"/>
      <w:r w:rsidRPr="00560EF0">
        <w:rPr>
          <w:sz w:val="28"/>
          <w:szCs w:val="28"/>
        </w:rPr>
        <w:t xml:space="preserve"> административных правонарушений в области дорожного движения на 201</w:t>
      </w:r>
      <w:r>
        <w:rPr>
          <w:sz w:val="28"/>
          <w:szCs w:val="28"/>
        </w:rPr>
        <w:t>5</w:t>
      </w:r>
      <w:r w:rsidRPr="00560EF0">
        <w:rPr>
          <w:sz w:val="28"/>
          <w:szCs w:val="28"/>
        </w:rPr>
        <w:t xml:space="preserve"> год в части увеличения охвата автомобильных дорог республики средствами фото- и </w:t>
      </w:r>
      <w:proofErr w:type="spellStart"/>
      <w:r w:rsidRPr="00560EF0">
        <w:rPr>
          <w:sz w:val="28"/>
          <w:szCs w:val="28"/>
        </w:rPr>
        <w:t>видеофиксации</w:t>
      </w:r>
      <w:proofErr w:type="spellEnd"/>
      <w:r w:rsidRPr="00560EF0">
        <w:rPr>
          <w:sz w:val="28"/>
          <w:szCs w:val="28"/>
        </w:rPr>
        <w:t>.</w:t>
      </w:r>
    </w:p>
    <w:p w:rsidR="00CE646C" w:rsidRDefault="00CE646C" w:rsidP="00CE646C">
      <w:pPr>
        <w:ind w:firstLine="709"/>
        <w:jc w:val="both"/>
        <w:rPr>
          <w:sz w:val="28"/>
          <w:szCs w:val="28"/>
        </w:rPr>
      </w:pPr>
      <w:r w:rsidRPr="00560EF0">
        <w:rPr>
          <w:sz w:val="28"/>
          <w:szCs w:val="28"/>
        </w:rPr>
        <w:t>Главой Республики Бурятия согласованы расходы на 201</w:t>
      </w:r>
      <w:r w:rsidR="00E8289E">
        <w:rPr>
          <w:sz w:val="28"/>
          <w:szCs w:val="28"/>
        </w:rPr>
        <w:t>5</w:t>
      </w:r>
      <w:r w:rsidRPr="00560EF0">
        <w:rPr>
          <w:sz w:val="28"/>
          <w:szCs w:val="28"/>
        </w:rPr>
        <w:t xml:space="preserve"> год республиканского бюджета на приобретение </w:t>
      </w:r>
      <w:r w:rsidR="00E8289E">
        <w:rPr>
          <w:sz w:val="28"/>
          <w:szCs w:val="28"/>
        </w:rPr>
        <w:t>9</w:t>
      </w:r>
      <w:r w:rsidRPr="00560EF0">
        <w:rPr>
          <w:sz w:val="28"/>
          <w:szCs w:val="28"/>
        </w:rPr>
        <w:t xml:space="preserve"> комплексов фот</w:t>
      </w:r>
      <w:proofErr w:type="gramStart"/>
      <w:r w:rsidRPr="00560EF0">
        <w:rPr>
          <w:sz w:val="28"/>
          <w:szCs w:val="28"/>
        </w:rPr>
        <w:t>о-</w:t>
      </w:r>
      <w:proofErr w:type="gramEnd"/>
      <w:r w:rsidRPr="00560EF0">
        <w:rPr>
          <w:sz w:val="28"/>
          <w:szCs w:val="28"/>
        </w:rPr>
        <w:t xml:space="preserve"> и </w:t>
      </w:r>
      <w:proofErr w:type="spellStart"/>
      <w:r w:rsidRPr="00560EF0">
        <w:rPr>
          <w:sz w:val="28"/>
          <w:szCs w:val="28"/>
        </w:rPr>
        <w:t>видеофиксации</w:t>
      </w:r>
      <w:proofErr w:type="spellEnd"/>
      <w:r w:rsidRPr="00560EF0">
        <w:rPr>
          <w:sz w:val="28"/>
          <w:szCs w:val="28"/>
        </w:rPr>
        <w:t xml:space="preserve"> административных правонарушений в области безопасности дорожного движения на сумму </w:t>
      </w:r>
      <w:r w:rsidR="00E8289E">
        <w:rPr>
          <w:sz w:val="28"/>
          <w:szCs w:val="28"/>
        </w:rPr>
        <w:t>27 000</w:t>
      </w:r>
      <w:r w:rsidRPr="00560EF0">
        <w:rPr>
          <w:sz w:val="28"/>
          <w:szCs w:val="28"/>
        </w:rPr>
        <w:t xml:space="preserve"> тыс. рублей</w:t>
      </w:r>
      <w:r w:rsidR="00E8289E">
        <w:rPr>
          <w:sz w:val="28"/>
          <w:szCs w:val="28"/>
        </w:rPr>
        <w:t>.</w:t>
      </w:r>
    </w:p>
    <w:p w:rsidR="00E8289E" w:rsidRPr="00560EF0" w:rsidRDefault="00E8289E" w:rsidP="00CE646C">
      <w:pPr>
        <w:ind w:firstLine="709"/>
        <w:jc w:val="both"/>
        <w:rPr>
          <w:sz w:val="28"/>
          <w:szCs w:val="28"/>
        </w:rPr>
      </w:pPr>
    </w:p>
    <w:p w:rsidR="00622A8C" w:rsidRDefault="00622A8C" w:rsidP="00CE646C">
      <w:pPr>
        <w:ind w:firstLine="708"/>
        <w:jc w:val="both"/>
        <w:rPr>
          <w:sz w:val="28"/>
          <w:szCs w:val="28"/>
        </w:rPr>
      </w:pPr>
    </w:p>
    <w:p w:rsidR="00622A8C" w:rsidRDefault="00622A8C" w:rsidP="00CE646C">
      <w:pPr>
        <w:ind w:firstLine="708"/>
        <w:jc w:val="both"/>
        <w:rPr>
          <w:sz w:val="28"/>
          <w:szCs w:val="28"/>
        </w:rPr>
      </w:pPr>
    </w:p>
    <w:p w:rsidR="00CE646C" w:rsidRDefault="00622A8C" w:rsidP="00CE6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проводились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622A8C" w:rsidRDefault="00622A8C" w:rsidP="00CE646C">
      <w:pPr>
        <w:ind w:firstLine="708"/>
        <w:jc w:val="both"/>
        <w:rPr>
          <w:sz w:val="28"/>
          <w:szCs w:val="28"/>
        </w:rPr>
      </w:pPr>
    </w:p>
    <w:p w:rsidR="00622A8C" w:rsidRPr="00622A8C" w:rsidRDefault="00622A8C" w:rsidP="00622A8C">
      <w:pPr>
        <w:numPr>
          <w:ilvl w:val="0"/>
          <w:numId w:val="11"/>
        </w:numPr>
        <w:jc w:val="both"/>
        <w:rPr>
          <w:sz w:val="28"/>
          <w:szCs w:val="28"/>
        </w:rPr>
      </w:pPr>
      <w:r w:rsidRPr="00622A8C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622A8C">
        <w:rPr>
          <w:sz w:val="28"/>
          <w:szCs w:val="28"/>
        </w:rPr>
        <w:t xml:space="preserve"> стационарного оборудования ФВФ на новых участках движения (федеральная трасса, город)</w:t>
      </w:r>
    </w:p>
    <w:p w:rsidR="00622A8C" w:rsidRPr="00622A8C" w:rsidRDefault="00622A8C" w:rsidP="00622A8C">
      <w:pPr>
        <w:numPr>
          <w:ilvl w:val="0"/>
          <w:numId w:val="11"/>
        </w:numPr>
        <w:jc w:val="both"/>
        <w:rPr>
          <w:sz w:val="28"/>
          <w:szCs w:val="28"/>
        </w:rPr>
      </w:pPr>
      <w:r w:rsidRPr="00622A8C">
        <w:rPr>
          <w:sz w:val="28"/>
          <w:szCs w:val="28"/>
        </w:rPr>
        <w:t>Размещени</w:t>
      </w:r>
      <w:r w:rsidR="00384B5C">
        <w:rPr>
          <w:sz w:val="28"/>
          <w:szCs w:val="28"/>
        </w:rPr>
        <w:t>ю</w:t>
      </w:r>
      <w:r w:rsidRPr="00622A8C">
        <w:rPr>
          <w:sz w:val="28"/>
          <w:szCs w:val="28"/>
        </w:rPr>
        <w:t xml:space="preserve"> оборудования ФВФ рядом с метеопостами «Южный Байкал» (п. Сотниково).</w:t>
      </w:r>
    </w:p>
    <w:p w:rsidR="00622A8C" w:rsidRPr="00622A8C" w:rsidRDefault="00622A8C" w:rsidP="00622A8C">
      <w:pPr>
        <w:numPr>
          <w:ilvl w:val="0"/>
          <w:numId w:val="11"/>
        </w:numPr>
        <w:jc w:val="both"/>
        <w:rPr>
          <w:sz w:val="28"/>
          <w:szCs w:val="28"/>
        </w:rPr>
      </w:pPr>
      <w:r w:rsidRPr="00622A8C">
        <w:rPr>
          <w:sz w:val="28"/>
          <w:szCs w:val="28"/>
        </w:rPr>
        <w:t>Информировани</w:t>
      </w:r>
      <w:r w:rsidR="00384B5C">
        <w:rPr>
          <w:sz w:val="28"/>
          <w:szCs w:val="28"/>
        </w:rPr>
        <w:t>ю</w:t>
      </w:r>
      <w:r w:rsidRPr="00622A8C">
        <w:rPr>
          <w:sz w:val="28"/>
          <w:szCs w:val="28"/>
        </w:rPr>
        <w:t xml:space="preserve"> граждан о правилах и требованиях в области обеспечения БДД, следствие рост </w:t>
      </w:r>
      <w:proofErr w:type="spellStart"/>
      <w:r w:rsidRPr="00622A8C">
        <w:rPr>
          <w:sz w:val="28"/>
          <w:szCs w:val="28"/>
        </w:rPr>
        <w:t>взыскаемости</w:t>
      </w:r>
      <w:proofErr w:type="spellEnd"/>
      <w:r w:rsidRPr="00622A8C">
        <w:rPr>
          <w:sz w:val="28"/>
          <w:szCs w:val="28"/>
        </w:rPr>
        <w:t xml:space="preserve"> штрафов до 70%. </w:t>
      </w:r>
    </w:p>
    <w:p w:rsidR="00622A8C" w:rsidRPr="00622A8C" w:rsidRDefault="00622A8C" w:rsidP="00622A8C">
      <w:pPr>
        <w:numPr>
          <w:ilvl w:val="0"/>
          <w:numId w:val="11"/>
        </w:numPr>
        <w:jc w:val="both"/>
        <w:rPr>
          <w:sz w:val="28"/>
          <w:szCs w:val="28"/>
        </w:rPr>
      </w:pPr>
      <w:r w:rsidRPr="00622A8C">
        <w:rPr>
          <w:sz w:val="28"/>
          <w:szCs w:val="28"/>
        </w:rPr>
        <w:t>Оформлени</w:t>
      </w:r>
      <w:r w:rsidR="00384B5C">
        <w:rPr>
          <w:sz w:val="28"/>
          <w:szCs w:val="28"/>
        </w:rPr>
        <w:t>ю</w:t>
      </w:r>
      <w:r w:rsidRPr="00622A8C">
        <w:rPr>
          <w:sz w:val="28"/>
          <w:szCs w:val="28"/>
        </w:rPr>
        <w:t xml:space="preserve"> земельного участка (</w:t>
      </w:r>
      <w:proofErr w:type="gramStart"/>
      <w:r w:rsidRPr="00622A8C">
        <w:rPr>
          <w:sz w:val="28"/>
          <w:szCs w:val="28"/>
        </w:rPr>
        <w:t>Верхняя</w:t>
      </w:r>
      <w:proofErr w:type="gramEnd"/>
      <w:r w:rsidRPr="00622A8C">
        <w:rPr>
          <w:sz w:val="28"/>
          <w:szCs w:val="28"/>
        </w:rPr>
        <w:t xml:space="preserve"> </w:t>
      </w:r>
      <w:proofErr w:type="spellStart"/>
      <w:r w:rsidRPr="00622A8C">
        <w:rPr>
          <w:sz w:val="28"/>
          <w:szCs w:val="28"/>
        </w:rPr>
        <w:t>березовка</w:t>
      </w:r>
      <w:proofErr w:type="spellEnd"/>
      <w:r w:rsidRPr="00622A8C">
        <w:rPr>
          <w:sz w:val="28"/>
          <w:szCs w:val="28"/>
        </w:rPr>
        <w:t>) в оперативное пользование и приобретение информационного щита с целью информирования граждан.</w:t>
      </w:r>
    </w:p>
    <w:p w:rsidR="00622A8C" w:rsidRDefault="00622A8C" w:rsidP="00CE646C">
      <w:pPr>
        <w:ind w:firstLine="708"/>
        <w:jc w:val="both"/>
        <w:rPr>
          <w:sz w:val="28"/>
          <w:szCs w:val="28"/>
        </w:rPr>
      </w:pPr>
    </w:p>
    <w:p w:rsidR="004D6337" w:rsidRPr="00322A71" w:rsidRDefault="00322A71" w:rsidP="00322A7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2A71">
        <w:rPr>
          <w:rFonts w:ascii="Times New Roman" w:hAnsi="Times New Roman" w:cs="Times New Roman"/>
          <w:sz w:val="28"/>
          <w:szCs w:val="28"/>
        </w:rPr>
        <w:t>Совместно с компанией «</w:t>
      </w:r>
      <w:proofErr w:type="spellStart"/>
      <w:r w:rsidRPr="00322A71">
        <w:rPr>
          <w:rFonts w:ascii="Times New Roman" w:hAnsi="Times New Roman" w:cs="Times New Roman"/>
          <w:sz w:val="28"/>
          <w:szCs w:val="28"/>
        </w:rPr>
        <w:t>Ольвия</w:t>
      </w:r>
      <w:proofErr w:type="spellEnd"/>
      <w:r w:rsidRPr="00322A71">
        <w:rPr>
          <w:rFonts w:ascii="Times New Roman" w:hAnsi="Times New Roman" w:cs="Times New Roman"/>
          <w:sz w:val="28"/>
          <w:szCs w:val="28"/>
        </w:rPr>
        <w:t xml:space="preserve">» прорабатывается вопрос по привлечению инвестиций в Республику Бурятия на развитие системы автоматической фиксации нарушений ПДД в объеме 200 млн. руб. на 2015-2017 годы. </w:t>
      </w:r>
    </w:p>
    <w:p w:rsidR="00CE646C" w:rsidRDefault="00CE646C" w:rsidP="00CE646C">
      <w:pPr>
        <w:pStyle w:val="ConsPlusCell"/>
        <w:widowControl/>
        <w:rPr>
          <w:sz w:val="24"/>
          <w:szCs w:val="24"/>
        </w:rPr>
      </w:pPr>
    </w:p>
    <w:p w:rsidR="00BF30EA" w:rsidRDefault="00BF30EA" w:rsidP="00CE646C">
      <w:pPr>
        <w:pStyle w:val="ConsPlusCell"/>
        <w:widowControl/>
        <w:rPr>
          <w:sz w:val="24"/>
          <w:szCs w:val="24"/>
        </w:rPr>
      </w:pPr>
      <w:r>
        <w:rPr>
          <w:sz w:val="24"/>
          <w:szCs w:val="24"/>
        </w:rPr>
        <w:t>В целом все поставленные задачи выполнены на 100%.</w:t>
      </w:r>
    </w:p>
    <w:sectPr w:rsidR="00BF30EA" w:rsidSect="0088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659"/>
    <w:multiLevelType w:val="hybridMultilevel"/>
    <w:tmpl w:val="6D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058D"/>
    <w:multiLevelType w:val="hybridMultilevel"/>
    <w:tmpl w:val="2800DD0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9EA"/>
    <w:multiLevelType w:val="hybridMultilevel"/>
    <w:tmpl w:val="81007C74"/>
    <w:lvl w:ilvl="0" w:tplc="CCE06B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2000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220D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A610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38F7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5E26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AE08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0C7B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78A5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995E47"/>
    <w:multiLevelType w:val="hybridMultilevel"/>
    <w:tmpl w:val="9CCC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E245B"/>
    <w:multiLevelType w:val="hybridMultilevel"/>
    <w:tmpl w:val="9014CFF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F158D"/>
    <w:multiLevelType w:val="hybridMultilevel"/>
    <w:tmpl w:val="B6847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342AD4"/>
    <w:multiLevelType w:val="hybridMultilevel"/>
    <w:tmpl w:val="96BE7612"/>
    <w:lvl w:ilvl="0" w:tplc="16FE6F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6EA3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A0F8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82B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1013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D05C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A8A8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CE78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1658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ED52EC2"/>
    <w:multiLevelType w:val="hybridMultilevel"/>
    <w:tmpl w:val="5AA49EC6"/>
    <w:lvl w:ilvl="0" w:tplc="570A7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1C159B"/>
    <w:multiLevelType w:val="hybridMultilevel"/>
    <w:tmpl w:val="FC72419A"/>
    <w:lvl w:ilvl="0" w:tplc="11124F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FCFF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EE0A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229D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23D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525F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0E0D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7CA4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6E3A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C8D1159"/>
    <w:multiLevelType w:val="hybridMultilevel"/>
    <w:tmpl w:val="CEAC4E08"/>
    <w:lvl w:ilvl="0" w:tplc="162A86C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2791780"/>
    <w:multiLevelType w:val="hybridMultilevel"/>
    <w:tmpl w:val="6D1E9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E0E3C"/>
    <w:multiLevelType w:val="hybridMultilevel"/>
    <w:tmpl w:val="91A865F4"/>
    <w:lvl w:ilvl="0" w:tplc="A4CEDB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624B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1CF6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B8C9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7483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D0C1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4C42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0E66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C681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3E"/>
    <w:rsid w:val="00004715"/>
    <w:rsid w:val="00004BC3"/>
    <w:rsid w:val="000073AF"/>
    <w:rsid w:val="00010396"/>
    <w:rsid w:val="0001163D"/>
    <w:rsid w:val="000120DC"/>
    <w:rsid w:val="00017ED3"/>
    <w:rsid w:val="00021B9F"/>
    <w:rsid w:val="000458CE"/>
    <w:rsid w:val="00046411"/>
    <w:rsid w:val="000524FB"/>
    <w:rsid w:val="00053A4D"/>
    <w:rsid w:val="00062245"/>
    <w:rsid w:val="000700B0"/>
    <w:rsid w:val="00072015"/>
    <w:rsid w:val="0007210A"/>
    <w:rsid w:val="000734EB"/>
    <w:rsid w:val="00085286"/>
    <w:rsid w:val="00090B56"/>
    <w:rsid w:val="00090B74"/>
    <w:rsid w:val="00091EBA"/>
    <w:rsid w:val="00093998"/>
    <w:rsid w:val="00094A8F"/>
    <w:rsid w:val="0009553A"/>
    <w:rsid w:val="00095A5A"/>
    <w:rsid w:val="000A1CBB"/>
    <w:rsid w:val="000A2358"/>
    <w:rsid w:val="000B20AB"/>
    <w:rsid w:val="000C0C9B"/>
    <w:rsid w:val="000E529F"/>
    <w:rsid w:val="000F0145"/>
    <w:rsid w:val="000F19D8"/>
    <w:rsid w:val="000F3838"/>
    <w:rsid w:val="000F4A70"/>
    <w:rsid w:val="000F66CC"/>
    <w:rsid w:val="001028F9"/>
    <w:rsid w:val="0010595F"/>
    <w:rsid w:val="00111495"/>
    <w:rsid w:val="00117DFD"/>
    <w:rsid w:val="00120FB2"/>
    <w:rsid w:val="00123B62"/>
    <w:rsid w:val="00123CD2"/>
    <w:rsid w:val="00151AF1"/>
    <w:rsid w:val="00152269"/>
    <w:rsid w:val="00153D1F"/>
    <w:rsid w:val="00161BD8"/>
    <w:rsid w:val="00166217"/>
    <w:rsid w:val="00170250"/>
    <w:rsid w:val="001753E5"/>
    <w:rsid w:val="001773A1"/>
    <w:rsid w:val="00180AF9"/>
    <w:rsid w:val="0018214A"/>
    <w:rsid w:val="0018578C"/>
    <w:rsid w:val="0019568F"/>
    <w:rsid w:val="001B51D8"/>
    <w:rsid w:val="001B7E43"/>
    <w:rsid w:val="001C37F8"/>
    <w:rsid w:val="001C6661"/>
    <w:rsid w:val="001C6AE7"/>
    <w:rsid w:val="001D03E7"/>
    <w:rsid w:val="001D1500"/>
    <w:rsid w:val="001D2C73"/>
    <w:rsid w:val="001D3108"/>
    <w:rsid w:val="001E5378"/>
    <w:rsid w:val="00211D36"/>
    <w:rsid w:val="00216407"/>
    <w:rsid w:val="00227759"/>
    <w:rsid w:val="0022776C"/>
    <w:rsid w:val="002321F5"/>
    <w:rsid w:val="0023281E"/>
    <w:rsid w:val="00233BED"/>
    <w:rsid w:val="00237F45"/>
    <w:rsid w:val="002468E6"/>
    <w:rsid w:val="00260047"/>
    <w:rsid w:val="00262033"/>
    <w:rsid w:val="00262607"/>
    <w:rsid w:val="0027076C"/>
    <w:rsid w:val="00276034"/>
    <w:rsid w:val="002775E4"/>
    <w:rsid w:val="0028391A"/>
    <w:rsid w:val="0028424C"/>
    <w:rsid w:val="0028475D"/>
    <w:rsid w:val="00285A4C"/>
    <w:rsid w:val="00285D41"/>
    <w:rsid w:val="00291A2A"/>
    <w:rsid w:val="002C4B21"/>
    <w:rsid w:val="002C7088"/>
    <w:rsid w:val="002D4DD9"/>
    <w:rsid w:val="002D539A"/>
    <w:rsid w:val="002E0A08"/>
    <w:rsid w:val="002E1F5A"/>
    <w:rsid w:val="002E2497"/>
    <w:rsid w:val="002E28A5"/>
    <w:rsid w:val="002F651F"/>
    <w:rsid w:val="0030222B"/>
    <w:rsid w:val="00307769"/>
    <w:rsid w:val="00307771"/>
    <w:rsid w:val="00307BF7"/>
    <w:rsid w:val="003125C0"/>
    <w:rsid w:val="003129DD"/>
    <w:rsid w:val="00322A71"/>
    <w:rsid w:val="00324E46"/>
    <w:rsid w:val="003252A3"/>
    <w:rsid w:val="003333A4"/>
    <w:rsid w:val="00354851"/>
    <w:rsid w:val="00382C80"/>
    <w:rsid w:val="00382CA5"/>
    <w:rsid w:val="00384A9F"/>
    <w:rsid w:val="00384B5C"/>
    <w:rsid w:val="00387508"/>
    <w:rsid w:val="00395BC6"/>
    <w:rsid w:val="00397844"/>
    <w:rsid w:val="003B3859"/>
    <w:rsid w:val="003C027A"/>
    <w:rsid w:val="003C1C17"/>
    <w:rsid w:val="003C25A2"/>
    <w:rsid w:val="003C2906"/>
    <w:rsid w:val="003C7249"/>
    <w:rsid w:val="003D5299"/>
    <w:rsid w:val="003D6B91"/>
    <w:rsid w:val="003E4663"/>
    <w:rsid w:val="003F05EC"/>
    <w:rsid w:val="003F5773"/>
    <w:rsid w:val="004018F3"/>
    <w:rsid w:val="00403D41"/>
    <w:rsid w:val="00406029"/>
    <w:rsid w:val="004118BA"/>
    <w:rsid w:val="004160CA"/>
    <w:rsid w:val="00416495"/>
    <w:rsid w:val="00417103"/>
    <w:rsid w:val="00423E7E"/>
    <w:rsid w:val="00425CFE"/>
    <w:rsid w:val="00427086"/>
    <w:rsid w:val="004272B5"/>
    <w:rsid w:val="0044697F"/>
    <w:rsid w:val="0046043E"/>
    <w:rsid w:val="00460922"/>
    <w:rsid w:val="004676CD"/>
    <w:rsid w:val="00477EC1"/>
    <w:rsid w:val="00485769"/>
    <w:rsid w:val="004862D7"/>
    <w:rsid w:val="0049388A"/>
    <w:rsid w:val="00494972"/>
    <w:rsid w:val="004B4403"/>
    <w:rsid w:val="004C7B7D"/>
    <w:rsid w:val="004D38E8"/>
    <w:rsid w:val="004D6337"/>
    <w:rsid w:val="004E133B"/>
    <w:rsid w:val="004F6278"/>
    <w:rsid w:val="004F760C"/>
    <w:rsid w:val="00502966"/>
    <w:rsid w:val="005034F0"/>
    <w:rsid w:val="0050629E"/>
    <w:rsid w:val="00507AAA"/>
    <w:rsid w:val="005134CE"/>
    <w:rsid w:val="005215F0"/>
    <w:rsid w:val="00524D61"/>
    <w:rsid w:val="00536FED"/>
    <w:rsid w:val="00540D0A"/>
    <w:rsid w:val="00541E49"/>
    <w:rsid w:val="00545209"/>
    <w:rsid w:val="005462B9"/>
    <w:rsid w:val="00551486"/>
    <w:rsid w:val="00555C10"/>
    <w:rsid w:val="00570C30"/>
    <w:rsid w:val="00571061"/>
    <w:rsid w:val="00574A55"/>
    <w:rsid w:val="0058017E"/>
    <w:rsid w:val="00591F80"/>
    <w:rsid w:val="00594491"/>
    <w:rsid w:val="005A13E7"/>
    <w:rsid w:val="005A4184"/>
    <w:rsid w:val="005B4FC8"/>
    <w:rsid w:val="005B5E2A"/>
    <w:rsid w:val="005C035C"/>
    <w:rsid w:val="005C0E58"/>
    <w:rsid w:val="005C41C5"/>
    <w:rsid w:val="005C70A5"/>
    <w:rsid w:val="005D58C2"/>
    <w:rsid w:val="005E2775"/>
    <w:rsid w:val="005E34B6"/>
    <w:rsid w:val="005E479F"/>
    <w:rsid w:val="005E5481"/>
    <w:rsid w:val="005E7224"/>
    <w:rsid w:val="005E77E5"/>
    <w:rsid w:val="005F53C6"/>
    <w:rsid w:val="00600C9F"/>
    <w:rsid w:val="00602121"/>
    <w:rsid w:val="00622A8C"/>
    <w:rsid w:val="0062611C"/>
    <w:rsid w:val="00632221"/>
    <w:rsid w:val="00641E50"/>
    <w:rsid w:val="006465C0"/>
    <w:rsid w:val="00647AE2"/>
    <w:rsid w:val="006547BE"/>
    <w:rsid w:val="00671227"/>
    <w:rsid w:val="00671AE9"/>
    <w:rsid w:val="006747AD"/>
    <w:rsid w:val="00683C35"/>
    <w:rsid w:val="00684BEA"/>
    <w:rsid w:val="00685800"/>
    <w:rsid w:val="0069124A"/>
    <w:rsid w:val="006A0766"/>
    <w:rsid w:val="006A4154"/>
    <w:rsid w:val="006A66E9"/>
    <w:rsid w:val="006A77BC"/>
    <w:rsid w:val="006D1162"/>
    <w:rsid w:val="006D452F"/>
    <w:rsid w:val="006D6598"/>
    <w:rsid w:val="006E44D3"/>
    <w:rsid w:val="006E7462"/>
    <w:rsid w:val="006F1F61"/>
    <w:rsid w:val="00705386"/>
    <w:rsid w:val="00713D67"/>
    <w:rsid w:val="00715889"/>
    <w:rsid w:val="00715B8E"/>
    <w:rsid w:val="00716F04"/>
    <w:rsid w:val="007222B2"/>
    <w:rsid w:val="00723904"/>
    <w:rsid w:val="007307D4"/>
    <w:rsid w:val="00741F35"/>
    <w:rsid w:val="00743F4A"/>
    <w:rsid w:val="00747671"/>
    <w:rsid w:val="00753219"/>
    <w:rsid w:val="00757ABE"/>
    <w:rsid w:val="00775409"/>
    <w:rsid w:val="0077721F"/>
    <w:rsid w:val="00785990"/>
    <w:rsid w:val="0078654C"/>
    <w:rsid w:val="00791AEB"/>
    <w:rsid w:val="0079341F"/>
    <w:rsid w:val="0079466C"/>
    <w:rsid w:val="007A3513"/>
    <w:rsid w:val="007A68D9"/>
    <w:rsid w:val="007B1057"/>
    <w:rsid w:val="007C0FBD"/>
    <w:rsid w:val="007D6711"/>
    <w:rsid w:val="007D7D07"/>
    <w:rsid w:val="007E2566"/>
    <w:rsid w:val="007E4A5B"/>
    <w:rsid w:val="007E77C6"/>
    <w:rsid w:val="008034C2"/>
    <w:rsid w:val="00810BFA"/>
    <w:rsid w:val="00821239"/>
    <w:rsid w:val="00822159"/>
    <w:rsid w:val="00827396"/>
    <w:rsid w:val="00835515"/>
    <w:rsid w:val="00842007"/>
    <w:rsid w:val="0084412E"/>
    <w:rsid w:val="00873800"/>
    <w:rsid w:val="00881B7C"/>
    <w:rsid w:val="00883CD0"/>
    <w:rsid w:val="00885877"/>
    <w:rsid w:val="00887823"/>
    <w:rsid w:val="00887AD8"/>
    <w:rsid w:val="00895ACF"/>
    <w:rsid w:val="0089606E"/>
    <w:rsid w:val="008A29F9"/>
    <w:rsid w:val="008C74B4"/>
    <w:rsid w:val="008D32A2"/>
    <w:rsid w:val="008D5C59"/>
    <w:rsid w:val="008D7164"/>
    <w:rsid w:val="008E02B9"/>
    <w:rsid w:val="008E55E4"/>
    <w:rsid w:val="008F273A"/>
    <w:rsid w:val="008F2D92"/>
    <w:rsid w:val="008F6416"/>
    <w:rsid w:val="0090093C"/>
    <w:rsid w:val="009032EB"/>
    <w:rsid w:val="00905A6D"/>
    <w:rsid w:val="00911D3B"/>
    <w:rsid w:val="0091300C"/>
    <w:rsid w:val="009156A5"/>
    <w:rsid w:val="00921FB3"/>
    <w:rsid w:val="00924FB4"/>
    <w:rsid w:val="009277FD"/>
    <w:rsid w:val="009335A4"/>
    <w:rsid w:val="009447CE"/>
    <w:rsid w:val="009527CC"/>
    <w:rsid w:val="00961599"/>
    <w:rsid w:val="00964E22"/>
    <w:rsid w:val="00965A80"/>
    <w:rsid w:val="00966555"/>
    <w:rsid w:val="009711CB"/>
    <w:rsid w:val="00976269"/>
    <w:rsid w:val="009821AB"/>
    <w:rsid w:val="00990AE5"/>
    <w:rsid w:val="009972E1"/>
    <w:rsid w:val="00997780"/>
    <w:rsid w:val="009A01D1"/>
    <w:rsid w:val="009A0B2B"/>
    <w:rsid w:val="009E04E5"/>
    <w:rsid w:val="009F2276"/>
    <w:rsid w:val="00A017B7"/>
    <w:rsid w:val="00A20245"/>
    <w:rsid w:val="00A2604B"/>
    <w:rsid w:val="00A3006D"/>
    <w:rsid w:val="00A34588"/>
    <w:rsid w:val="00A3541D"/>
    <w:rsid w:val="00A4575B"/>
    <w:rsid w:val="00A46D5D"/>
    <w:rsid w:val="00A513FC"/>
    <w:rsid w:val="00A532C1"/>
    <w:rsid w:val="00A77A6B"/>
    <w:rsid w:val="00A8107A"/>
    <w:rsid w:val="00A81B7C"/>
    <w:rsid w:val="00A8290E"/>
    <w:rsid w:val="00A835DA"/>
    <w:rsid w:val="00A84A39"/>
    <w:rsid w:val="00A92712"/>
    <w:rsid w:val="00A958D1"/>
    <w:rsid w:val="00A96F1F"/>
    <w:rsid w:val="00A979CC"/>
    <w:rsid w:val="00AA1272"/>
    <w:rsid w:val="00AA1959"/>
    <w:rsid w:val="00AA57CF"/>
    <w:rsid w:val="00AA7DB3"/>
    <w:rsid w:val="00AB2561"/>
    <w:rsid w:val="00AB2AA2"/>
    <w:rsid w:val="00AB4E4D"/>
    <w:rsid w:val="00AB5C29"/>
    <w:rsid w:val="00AC30EA"/>
    <w:rsid w:val="00AC3B5A"/>
    <w:rsid w:val="00AC44CE"/>
    <w:rsid w:val="00AC47A5"/>
    <w:rsid w:val="00AC66DD"/>
    <w:rsid w:val="00AD0A4D"/>
    <w:rsid w:val="00AD46A8"/>
    <w:rsid w:val="00AE6D45"/>
    <w:rsid w:val="00AE7C39"/>
    <w:rsid w:val="00AF04CE"/>
    <w:rsid w:val="00AF5AC0"/>
    <w:rsid w:val="00AF7E00"/>
    <w:rsid w:val="00B168E5"/>
    <w:rsid w:val="00B35C21"/>
    <w:rsid w:val="00B40FA7"/>
    <w:rsid w:val="00B41E9E"/>
    <w:rsid w:val="00B42060"/>
    <w:rsid w:val="00B4295D"/>
    <w:rsid w:val="00B50A6F"/>
    <w:rsid w:val="00B544C6"/>
    <w:rsid w:val="00B5588E"/>
    <w:rsid w:val="00B566BD"/>
    <w:rsid w:val="00B6433C"/>
    <w:rsid w:val="00B65959"/>
    <w:rsid w:val="00B71ABB"/>
    <w:rsid w:val="00B764B6"/>
    <w:rsid w:val="00B806EE"/>
    <w:rsid w:val="00B81A4E"/>
    <w:rsid w:val="00B81B5B"/>
    <w:rsid w:val="00B82EE4"/>
    <w:rsid w:val="00B84F64"/>
    <w:rsid w:val="00BA09F0"/>
    <w:rsid w:val="00BA0D0D"/>
    <w:rsid w:val="00BA0F0D"/>
    <w:rsid w:val="00BA60D5"/>
    <w:rsid w:val="00BB3EBD"/>
    <w:rsid w:val="00BC1DC5"/>
    <w:rsid w:val="00BC1F01"/>
    <w:rsid w:val="00BC2675"/>
    <w:rsid w:val="00BE1817"/>
    <w:rsid w:val="00BE2F6B"/>
    <w:rsid w:val="00BF1EF4"/>
    <w:rsid w:val="00BF30EA"/>
    <w:rsid w:val="00BF4402"/>
    <w:rsid w:val="00C01EAD"/>
    <w:rsid w:val="00C0592D"/>
    <w:rsid w:val="00C05F71"/>
    <w:rsid w:val="00C10479"/>
    <w:rsid w:val="00C26EBD"/>
    <w:rsid w:val="00C3117A"/>
    <w:rsid w:val="00C3172D"/>
    <w:rsid w:val="00C473B5"/>
    <w:rsid w:val="00C51950"/>
    <w:rsid w:val="00C61530"/>
    <w:rsid w:val="00C67071"/>
    <w:rsid w:val="00C72576"/>
    <w:rsid w:val="00C73343"/>
    <w:rsid w:val="00C7473B"/>
    <w:rsid w:val="00C82819"/>
    <w:rsid w:val="00C85280"/>
    <w:rsid w:val="00C85F46"/>
    <w:rsid w:val="00C9470F"/>
    <w:rsid w:val="00C95B58"/>
    <w:rsid w:val="00C9675E"/>
    <w:rsid w:val="00CA0EE6"/>
    <w:rsid w:val="00CA1294"/>
    <w:rsid w:val="00CA38CB"/>
    <w:rsid w:val="00CB34FD"/>
    <w:rsid w:val="00CC40D3"/>
    <w:rsid w:val="00CC6D1B"/>
    <w:rsid w:val="00CC7976"/>
    <w:rsid w:val="00CC7C72"/>
    <w:rsid w:val="00CD3985"/>
    <w:rsid w:val="00CD473E"/>
    <w:rsid w:val="00CE0E9C"/>
    <w:rsid w:val="00CE2D1A"/>
    <w:rsid w:val="00CE646C"/>
    <w:rsid w:val="00CF2C21"/>
    <w:rsid w:val="00CF7806"/>
    <w:rsid w:val="00D05EFD"/>
    <w:rsid w:val="00D12A79"/>
    <w:rsid w:val="00D141AD"/>
    <w:rsid w:val="00D273A2"/>
    <w:rsid w:val="00D273C8"/>
    <w:rsid w:val="00D31B8F"/>
    <w:rsid w:val="00D31EFF"/>
    <w:rsid w:val="00D43211"/>
    <w:rsid w:val="00D43EE7"/>
    <w:rsid w:val="00D478D6"/>
    <w:rsid w:val="00D6067B"/>
    <w:rsid w:val="00D71314"/>
    <w:rsid w:val="00D73D87"/>
    <w:rsid w:val="00D76889"/>
    <w:rsid w:val="00D80035"/>
    <w:rsid w:val="00D84DC0"/>
    <w:rsid w:val="00D940AB"/>
    <w:rsid w:val="00D97C7D"/>
    <w:rsid w:val="00DA519E"/>
    <w:rsid w:val="00DA5A70"/>
    <w:rsid w:val="00DC0847"/>
    <w:rsid w:val="00DC0ED0"/>
    <w:rsid w:val="00DD028F"/>
    <w:rsid w:val="00DD0598"/>
    <w:rsid w:val="00DD41AB"/>
    <w:rsid w:val="00DE1893"/>
    <w:rsid w:val="00DF133A"/>
    <w:rsid w:val="00DF1DC7"/>
    <w:rsid w:val="00DF22BF"/>
    <w:rsid w:val="00E01B04"/>
    <w:rsid w:val="00E05BAE"/>
    <w:rsid w:val="00E0652C"/>
    <w:rsid w:val="00E07CB0"/>
    <w:rsid w:val="00E21D6B"/>
    <w:rsid w:val="00E221D3"/>
    <w:rsid w:val="00E2753E"/>
    <w:rsid w:val="00E30B34"/>
    <w:rsid w:val="00E36550"/>
    <w:rsid w:val="00E458C9"/>
    <w:rsid w:val="00E47346"/>
    <w:rsid w:val="00E53E04"/>
    <w:rsid w:val="00E554AC"/>
    <w:rsid w:val="00E56C23"/>
    <w:rsid w:val="00E6149B"/>
    <w:rsid w:val="00E625C6"/>
    <w:rsid w:val="00E636FF"/>
    <w:rsid w:val="00E76130"/>
    <w:rsid w:val="00E77187"/>
    <w:rsid w:val="00E8289E"/>
    <w:rsid w:val="00E87202"/>
    <w:rsid w:val="00E9242E"/>
    <w:rsid w:val="00E94FD6"/>
    <w:rsid w:val="00E96D00"/>
    <w:rsid w:val="00EA223C"/>
    <w:rsid w:val="00EA41E9"/>
    <w:rsid w:val="00EA4286"/>
    <w:rsid w:val="00EB0212"/>
    <w:rsid w:val="00EB2E8E"/>
    <w:rsid w:val="00EE494D"/>
    <w:rsid w:val="00EF1B2C"/>
    <w:rsid w:val="00EF3E43"/>
    <w:rsid w:val="00EF6C99"/>
    <w:rsid w:val="00EF7836"/>
    <w:rsid w:val="00F0100E"/>
    <w:rsid w:val="00F01744"/>
    <w:rsid w:val="00F030F6"/>
    <w:rsid w:val="00F04600"/>
    <w:rsid w:val="00F14978"/>
    <w:rsid w:val="00F15222"/>
    <w:rsid w:val="00F22874"/>
    <w:rsid w:val="00F254F6"/>
    <w:rsid w:val="00F30E1F"/>
    <w:rsid w:val="00F34709"/>
    <w:rsid w:val="00F34BC5"/>
    <w:rsid w:val="00F36FF9"/>
    <w:rsid w:val="00F40ED0"/>
    <w:rsid w:val="00F415A0"/>
    <w:rsid w:val="00F42B67"/>
    <w:rsid w:val="00F43ADB"/>
    <w:rsid w:val="00F500D1"/>
    <w:rsid w:val="00F53682"/>
    <w:rsid w:val="00F55FF5"/>
    <w:rsid w:val="00F61FDE"/>
    <w:rsid w:val="00F715D8"/>
    <w:rsid w:val="00F72928"/>
    <w:rsid w:val="00F72ABE"/>
    <w:rsid w:val="00F77381"/>
    <w:rsid w:val="00F8003C"/>
    <w:rsid w:val="00F805BD"/>
    <w:rsid w:val="00F80ECE"/>
    <w:rsid w:val="00F82030"/>
    <w:rsid w:val="00F866AA"/>
    <w:rsid w:val="00FA4963"/>
    <w:rsid w:val="00FA5AE0"/>
    <w:rsid w:val="00FB503F"/>
    <w:rsid w:val="00FB7FD0"/>
    <w:rsid w:val="00FC2006"/>
    <w:rsid w:val="00FC38CB"/>
    <w:rsid w:val="00FC6EBC"/>
    <w:rsid w:val="00FD26A5"/>
    <w:rsid w:val="00FD2839"/>
    <w:rsid w:val="00FD5C59"/>
    <w:rsid w:val="00FD62AA"/>
    <w:rsid w:val="00FD7D14"/>
    <w:rsid w:val="00FE328B"/>
    <w:rsid w:val="00FE387A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5280"/>
    <w:pPr>
      <w:ind w:left="720"/>
      <w:contextualSpacing/>
    </w:pPr>
  </w:style>
  <w:style w:type="paragraph" w:customStyle="1" w:styleId="ConsPlusCell">
    <w:name w:val="ConsPlusCell"/>
    <w:uiPriority w:val="99"/>
    <w:rsid w:val="003C0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22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Абзац списка Знак"/>
    <w:link w:val="a3"/>
    <w:uiPriority w:val="34"/>
    <w:locked/>
    <w:rsid w:val="00540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6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2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5280"/>
    <w:pPr>
      <w:ind w:left="720"/>
      <w:contextualSpacing/>
    </w:pPr>
  </w:style>
  <w:style w:type="paragraph" w:customStyle="1" w:styleId="ConsPlusCell">
    <w:name w:val="ConsPlusCell"/>
    <w:uiPriority w:val="99"/>
    <w:rsid w:val="003C0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22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Абзац списка Знак"/>
    <w:link w:val="a3"/>
    <w:uiPriority w:val="34"/>
    <w:locked/>
    <w:rsid w:val="00540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6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2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71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83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79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98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64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17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0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22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53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34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19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01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06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091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850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611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400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64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75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53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756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30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999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94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17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1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01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01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9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27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3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67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9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1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48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38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6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56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2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84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44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44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1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53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43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Рыкунов ИВ</dc:creator>
  <cp:lastModifiedBy>Горяев КВ</cp:lastModifiedBy>
  <cp:revision>4</cp:revision>
  <cp:lastPrinted>2014-12-24T02:52:00Z</cp:lastPrinted>
  <dcterms:created xsi:type="dcterms:W3CDTF">2014-12-25T02:23:00Z</dcterms:created>
  <dcterms:modified xsi:type="dcterms:W3CDTF">2014-12-26T02:28:00Z</dcterms:modified>
</cp:coreProperties>
</file>