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A" w:rsidRPr="00F40CB3" w:rsidRDefault="00F40CB3" w:rsidP="00F42D2F">
      <w:pPr>
        <w:spacing w:after="0" w:line="240" w:lineRule="auto"/>
        <w:jc w:val="center"/>
      </w:pPr>
      <w:r w:rsidRPr="00F40CB3">
        <w:t>Информация в СМИ по камерам фот</w:t>
      </w:r>
      <w:proofErr w:type="gramStart"/>
      <w:r w:rsidRPr="00F40CB3">
        <w:t>о-</w:t>
      </w:r>
      <w:proofErr w:type="gramEnd"/>
      <w:r w:rsidRPr="00F40CB3">
        <w:t xml:space="preserve"> и </w:t>
      </w:r>
      <w:proofErr w:type="spellStart"/>
      <w:r w:rsidRPr="00F40CB3">
        <w:t>видеофиксации</w:t>
      </w:r>
      <w:proofErr w:type="spellEnd"/>
    </w:p>
    <w:p w:rsidR="00F40CB3" w:rsidRDefault="00F40CB3" w:rsidP="00F42D2F">
      <w:pPr>
        <w:spacing w:after="0" w:line="240" w:lineRule="auto"/>
        <w:ind w:firstLine="709"/>
        <w:jc w:val="both"/>
        <w:rPr>
          <w:rFonts w:cs="Times New Roman"/>
        </w:rPr>
      </w:pPr>
    </w:p>
    <w:p w:rsidR="00F40CB3" w:rsidRPr="00F40CB3" w:rsidRDefault="00F40CB3" w:rsidP="00F42D2F">
      <w:pPr>
        <w:spacing w:after="0" w:line="240" w:lineRule="auto"/>
        <w:ind w:firstLine="709"/>
        <w:jc w:val="both"/>
        <w:rPr>
          <w:rFonts w:cs="Times New Roman"/>
        </w:rPr>
      </w:pPr>
      <w:r w:rsidRPr="00F40CB3">
        <w:rPr>
          <w:rFonts w:cs="Times New Roman"/>
        </w:rPr>
        <w:t xml:space="preserve">В целях реализации в 2013 году утвержденной Республиканской целевой программы «Профилактика преступлений и иных правонарушений в Республике Бурятия на 2009-2013 годы» </w:t>
      </w:r>
      <w:r w:rsidRPr="00F40CB3">
        <w:t>государственн</w:t>
      </w:r>
      <w:r w:rsidRPr="00F40CB3">
        <w:t>ым</w:t>
      </w:r>
      <w:r w:rsidRPr="00F40CB3">
        <w:t xml:space="preserve"> бюджетн</w:t>
      </w:r>
      <w:r w:rsidRPr="00F40CB3">
        <w:t>ым</w:t>
      </w:r>
      <w:r w:rsidRPr="00F40CB3">
        <w:t xml:space="preserve"> учреждени</w:t>
      </w:r>
      <w:r w:rsidRPr="00F40CB3">
        <w:t>ем</w:t>
      </w:r>
      <w:r w:rsidRPr="00F40CB3">
        <w:t xml:space="preserve"> «Центр информационных технологий Республики Бурятия»</w:t>
      </w:r>
      <w:r w:rsidRPr="00F40CB3">
        <w:t xml:space="preserve">, </w:t>
      </w:r>
      <w:r w:rsidRPr="00F40CB3">
        <w:t>являющ</w:t>
      </w:r>
      <w:r w:rsidRPr="00F40CB3">
        <w:t>им</w:t>
      </w:r>
      <w:r w:rsidRPr="00F40CB3">
        <w:t>ся оператором  систем фот</w:t>
      </w:r>
      <w:proofErr w:type="gramStart"/>
      <w:r w:rsidRPr="00F40CB3">
        <w:t>о-</w:t>
      </w:r>
      <w:proofErr w:type="gramEnd"/>
      <w:r w:rsidRPr="00F40CB3">
        <w:t xml:space="preserve"> и </w:t>
      </w:r>
      <w:proofErr w:type="spellStart"/>
      <w:r w:rsidRPr="00F40CB3">
        <w:t>видеофиксации</w:t>
      </w:r>
      <w:proofErr w:type="spellEnd"/>
      <w:r w:rsidRPr="00F40CB3">
        <w:t xml:space="preserve"> административных правонарушений в области безопасности дорожного движения</w:t>
      </w:r>
      <w:r w:rsidRPr="00F40CB3">
        <w:t>,</w:t>
      </w:r>
      <w:r w:rsidRPr="00F40CB3">
        <w:rPr>
          <w:rFonts w:cs="Times New Roman"/>
        </w:rPr>
        <w:t xml:space="preserve"> </w:t>
      </w:r>
      <w:r w:rsidRPr="00F40CB3">
        <w:rPr>
          <w:rFonts w:cs="Times New Roman"/>
        </w:rPr>
        <w:t>закуп</w:t>
      </w:r>
      <w:r w:rsidRPr="00F40CB3">
        <w:rPr>
          <w:rFonts w:cs="Times New Roman"/>
        </w:rPr>
        <w:t>лен</w:t>
      </w:r>
      <w:r w:rsidR="00F76E59">
        <w:rPr>
          <w:rFonts w:cs="Times New Roman"/>
        </w:rPr>
        <w:t>ы</w:t>
      </w:r>
      <w:r w:rsidRPr="00F40CB3">
        <w:rPr>
          <w:rFonts w:cs="Times New Roman"/>
        </w:rPr>
        <w:t>, установлен</w:t>
      </w:r>
      <w:r w:rsidR="00F76E59">
        <w:rPr>
          <w:rFonts w:cs="Times New Roman"/>
        </w:rPr>
        <w:t>ы</w:t>
      </w:r>
      <w:r w:rsidRPr="00F40CB3">
        <w:rPr>
          <w:rFonts w:cs="Times New Roman"/>
        </w:rPr>
        <w:t xml:space="preserve"> </w:t>
      </w:r>
      <w:r w:rsidRPr="00F40CB3">
        <w:rPr>
          <w:rFonts w:cs="Times New Roman"/>
        </w:rPr>
        <w:t>и с 1 октября 2013 года начал</w:t>
      </w:r>
      <w:r w:rsidR="00F76E59">
        <w:rPr>
          <w:rFonts w:cs="Times New Roman"/>
        </w:rPr>
        <w:t>и</w:t>
      </w:r>
      <w:r w:rsidRPr="00F40CB3">
        <w:rPr>
          <w:rFonts w:cs="Times New Roman"/>
        </w:rPr>
        <w:t xml:space="preserve"> свою работу </w:t>
      </w:r>
      <w:r w:rsidRPr="00F40CB3">
        <w:rPr>
          <w:rFonts w:cs="Times New Roman"/>
        </w:rPr>
        <w:t>дополнительн</w:t>
      </w:r>
      <w:r w:rsidR="00F76E59">
        <w:rPr>
          <w:rFonts w:cs="Times New Roman"/>
        </w:rPr>
        <w:t>ые</w:t>
      </w:r>
      <w:r w:rsidRPr="00F40CB3">
        <w:rPr>
          <w:rFonts w:cs="Times New Roman"/>
        </w:rPr>
        <w:t xml:space="preserve"> 11 стационарных комплексов «Арена 1,5» с измерением скорости и распознанием государственных номеров</w:t>
      </w:r>
      <w:r w:rsidR="000C0CD2">
        <w:rPr>
          <w:rFonts w:cs="Times New Roman"/>
        </w:rPr>
        <w:t xml:space="preserve"> транспортных средств</w:t>
      </w:r>
      <w:r w:rsidRPr="00F40CB3">
        <w:rPr>
          <w:rFonts w:cs="Times New Roman"/>
        </w:rPr>
        <w:t xml:space="preserve">. </w:t>
      </w:r>
    </w:p>
    <w:p w:rsidR="00F40CB3" w:rsidRPr="00F40CB3" w:rsidRDefault="00F40CB3" w:rsidP="00F42D2F">
      <w:pPr>
        <w:spacing w:after="0" w:line="240" w:lineRule="auto"/>
        <w:ind w:firstLine="709"/>
        <w:jc w:val="both"/>
        <w:rPr>
          <w:rFonts w:cs="Times New Roman"/>
        </w:rPr>
      </w:pPr>
      <w:r w:rsidRPr="00F40CB3">
        <w:rPr>
          <w:rFonts w:cs="Times New Roman"/>
        </w:rPr>
        <w:t>Данные со всех камер направляются в Центр автоматической фиксации административных правонарушений ГИБДД МВД по РБ через Интернет в автоматическом режиме.</w:t>
      </w:r>
    </w:p>
    <w:p w:rsidR="00F40CB3" w:rsidRDefault="00F40CB3" w:rsidP="00F42D2F">
      <w:pPr>
        <w:spacing w:after="0" w:line="240" w:lineRule="auto"/>
        <w:ind w:firstLine="708"/>
        <w:jc w:val="both"/>
      </w:pPr>
      <w:r w:rsidRPr="00F40CB3">
        <w:t xml:space="preserve">Кроме этого </w:t>
      </w:r>
      <w:proofErr w:type="gramStart"/>
      <w:r w:rsidRPr="00F40CB3">
        <w:t>закуплен</w:t>
      </w:r>
      <w:proofErr w:type="gramEnd"/>
      <w:r w:rsidRPr="00F40CB3">
        <w:t xml:space="preserve"> и </w:t>
      </w:r>
      <w:r>
        <w:t xml:space="preserve">начал </w:t>
      </w:r>
      <w:r w:rsidRPr="00F40CB3">
        <w:t>работ</w:t>
      </w:r>
      <w:r>
        <w:t>у</w:t>
      </w:r>
      <w:r w:rsidRPr="00F40CB3">
        <w:t xml:space="preserve"> </w:t>
      </w:r>
      <w:proofErr w:type="spellStart"/>
      <w:r w:rsidRPr="00F40CB3">
        <w:t>видеофиксатор</w:t>
      </w:r>
      <w:proofErr w:type="spellEnd"/>
      <w:r w:rsidRPr="00F40CB3">
        <w:t xml:space="preserve"> </w:t>
      </w:r>
      <w:r w:rsidRPr="00F40CB3">
        <w:t xml:space="preserve">нарушений правил парковок </w:t>
      </w:r>
      <w:r w:rsidRPr="00F40CB3">
        <w:t>«ПАРКОН», который предназначен для выявления нарушений правил стоянки и остановки с последующей автоматической обработкой данных  с печатью постановлений по делу об административном</w:t>
      </w:r>
      <w:r>
        <w:t xml:space="preserve"> правонарушении, а также с проверкой по различным розыскным базам.</w:t>
      </w:r>
    </w:p>
    <w:p w:rsidR="00F40CB3" w:rsidRDefault="00F40CB3" w:rsidP="00F42D2F">
      <w:pPr>
        <w:spacing w:after="0" w:line="240" w:lineRule="auto"/>
        <w:ind w:firstLine="708"/>
        <w:jc w:val="both"/>
      </w:pPr>
      <w:r>
        <w:t xml:space="preserve">Согласно инструкции, патрульный автомобиль с включенным </w:t>
      </w:r>
      <w:proofErr w:type="spellStart"/>
      <w:r>
        <w:t>видеофиксатором</w:t>
      </w:r>
      <w:proofErr w:type="spellEnd"/>
      <w:r>
        <w:t xml:space="preserve"> и модулем навигации курсирует со ск</w:t>
      </w:r>
      <w:bookmarkStart w:id="0" w:name="_GoBack"/>
      <w:bookmarkEnd w:id="0"/>
      <w:r>
        <w:t xml:space="preserve">оростью до 40 км/час по утвержденному маршруту. По ранее загруженным данным и координатам, полученным от модуля навигации ГЛОНАСС, </w:t>
      </w:r>
      <w:proofErr w:type="spellStart"/>
      <w:r>
        <w:t>видеофиксатор</w:t>
      </w:r>
      <w:proofErr w:type="spellEnd"/>
      <w:r>
        <w:t xml:space="preserve"> автоматически определяет контролируемые участки дорог. Процесс патрулирования каждого участка повторяется с интервалом не менее 5 минут.</w:t>
      </w:r>
    </w:p>
    <w:p w:rsidR="00F40CB3" w:rsidRDefault="00F40CB3" w:rsidP="00643AA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33D7B65" wp14:editId="38B39594">
            <wp:extent cx="4476750" cy="2521903"/>
            <wp:effectExtent l="0" t="0" r="0" b="0"/>
            <wp:docPr id="1" name="Рисунок 1" descr="&amp;Scy;&amp;khcy;&amp;iecy;&amp;mcy;&amp;acy; &amp;rcy;&amp;acy;&amp;bcy;&amp;ocy;&amp;tcy;&amp;ycy; &amp;kcy;&amp;ocy;&amp;mcy;&amp;pcy;&amp;lcy;&amp;iecy;&amp;kcy;&amp;scy;&amp;acy; &amp;Pcy;&amp;Acy;&amp;R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khcy;&amp;iecy;&amp;mcy;&amp;acy; &amp;rcy;&amp;acy;&amp;bcy;&amp;ocy;&amp;tcy;&amp;ycy; &amp;kcy;&amp;ocy;&amp;mcy;&amp;pcy;&amp;lcy;&amp;iecy;&amp;kcy;&amp;scy;&amp;acy; &amp;Pcy;&amp;Acy;&amp;R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B3" w:rsidRPr="00133932" w:rsidRDefault="00F40CB3" w:rsidP="00F42D2F">
      <w:pPr>
        <w:spacing w:after="0" w:line="240" w:lineRule="auto"/>
        <w:ind w:firstLine="708"/>
        <w:jc w:val="both"/>
      </w:pPr>
      <w:r w:rsidRPr="00DD7149">
        <w:t xml:space="preserve">Доказательной базой нарушения являются </w:t>
      </w:r>
      <w:r w:rsidRPr="00DD7149">
        <w:rPr>
          <w:bCs/>
        </w:rPr>
        <w:t xml:space="preserve">две фотографии </w:t>
      </w:r>
      <w:r>
        <w:rPr>
          <w:bCs/>
        </w:rPr>
        <w:t xml:space="preserve">транспортного средства (ТС) </w:t>
      </w:r>
      <w:r w:rsidRPr="00DD7149">
        <w:t>и зафиксированное время, в</w:t>
      </w:r>
      <w:r>
        <w:t xml:space="preserve"> течение которого автомобиль был припаркован в запрещенном месте. Работа комплекса и обработка информации производятся автоматически, без вмешательства </w:t>
      </w:r>
      <w:r w:rsidRPr="00133932">
        <w:t xml:space="preserve">оператора. Роль оператора сводится к включению/выключению </w:t>
      </w:r>
      <w:proofErr w:type="spellStart"/>
      <w:r w:rsidRPr="00133932">
        <w:t>видеофиксатора</w:t>
      </w:r>
      <w:proofErr w:type="spellEnd"/>
      <w:r w:rsidRPr="00133932">
        <w:t>, обеспечению процесса патрулирования и передачи зафиксированных видеоматериалов на рабочую станцию для дальнейшей автоматической обработки.</w:t>
      </w:r>
    </w:p>
    <w:p w:rsidR="00F40CB3" w:rsidRPr="00133932" w:rsidRDefault="00F40CB3" w:rsidP="00F42D2F">
      <w:pPr>
        <w:spacing w:after="0" w:line="240" w:lineRule="auto"/>
        <w:ind w:firstLine="708"/>
        <w:jc w:val="both"/>
      </w:pPr>
      <w:r w:rsidRPr="00133932">
        <w:t>Прибор позволяет выявлять следующие правонарушения: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Остановка или стоянка ТС на проезжей части, где парковка запрещена дорожными знаками или дорожной разметкой (в том числе на дорогах с односторонним движением).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Остановка или стоянка ТС на тротуаре.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Расположение ТС на парковке запрещенным способом (например, постановка ТС не параллельно краю проезжей части или во втором ряду на проезжей части).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Остановка или стоянка ТС на пешеходном переходе.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средств.</w:t>
      </w:r>
    </w:p>
    <w:p w:rsidR="00F40CB3" w:rsidRPr="00133932" w:rsidRDefault="00F40CB3" w:rsidP="00F42D2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eastAsia="Times New Roman" w:cs="Times New Roman"/>
          <w:lang w:eastAsia="ru-RU"/>
        </w:rPr>
      </w:pPr>
      <w:r w:rsidRPr="00133932">
        <w:rPr>
          <w:rFonts w:eastAsia="Times New Roman" w:cs="Times New Roman"/>
          <w:lang w:eastAsia="ru-RU"/>
        </w:rPr>
        <w:t>Размещение ТС на газонах, на территории парков, садов, скверов, детских и спортивных площадок. </w:t>
      </w:r>
    </w:p>
    <w:p w:rsidR="00F40CB3" w:rsidRDefault="00F42D2F" w:rsidP="00F42D2F">
      <w:pPr>
        <w:spacing w:after="0" w:line="240" w:lineRule="auto"/>
        <w:ind w:firstLine="708"/>
        <w:jc w:val="both"/>
        <w:rPr>
          <w:rFonts w:cs="Times New Roman"/>
        </w:rPr>
      </w:pPr>
      <w:r>
        <w:t xml:space="preserve">Помимо стационарных </w:t>
      </w:r>
      <w:r w:rsidRPr="00F40CB3">
        <w:rPr>
          <w:rFonts w:cs="Times New Roman"/>
        </w:rPr>
        <w:t xml:space="preserve">комплексов «Арена 1,5» </w:t>
      </w:r>
      <w:r>
        <w:rPr>
          <w:rFonts w:cs="Times New Roman"/>
        </w:rPr>
        <w:t xml:space="preserve">для </w:t>
      </w:r>
      <w:r w:rsidRPr="00F40CB3">
        <w:rPr>
          <w:rFonts w:cs="Times New Roman"/>
        </w:rPr>
        <w:t>измерени</w:t>
      </w:r>
      <w:r>
        <w:rPr>
          <w:rFonts w:cs="Times New Roman"/>
        </w:rPr>
        <w:t>я</w:t>
      </w:r>
      <w:r w:rsidRPr="00F40CB3">
        <w:rPr>
          <w:rFonts w:cs="Times New Roman"/>
        </w:rPr>
        <w:t xml:space="preserve"> скорости и распознани</w:t>
      </w:r>
      <w:r>
        <w:rPr>
          <w:rFonts w:cs="Times New Roman"/>
        </w:rPr>
        <w:t>я</w:t>
      </w:r>
      <w:r w:rsidRPr="00F40CB3">
        <w:rPr>
          <w:rFonts w:cs="Times New Roman"/>
        </w:rPr>
        <w:t xml:space="preserve"> государственных номеров</w:t>
      </w:r>
      <w:r>
        <w:rPr>
          <w:rFonts w:cs="Times New Roman"/>
        </w:rPr>
        <w:t xml:space="preserve"> в городе используется комплекс Крис-П, который размещается в мобильных металлических боксах (сейфах) на различных участках дорог, где отмечается увеличение числа дорожных правонарушений.</w:t>
      </w:r>
    </w:p>
    <w:p w:rsidR="00F42D2F" w:rsidRDefault="00F42D2F" w:rsidP="00F42D2F">
      <w:pPr>
        <w:spacing w:after="0" w:line="240" w:lineRule="auto"/>
        <w:ind w:firstLine="708"/>
        <w:jc w:val="both"/>
      </w:pPr>
      <w:r>
        <w:rPr>
          <w:rFonts w:cs="Times New Roman"/>
        </w:rPr>
        <w:t>Таких сейфов сейчас насчитывается 17 штук, еще два планируется установить до конца октября.</w:t>
      </w:r>
    </w:p>
    <w:p w:rsidR="00F40CB3" w:rsidRDefault="00F40CB3" w:rsidP="00F40CB3">
      <w:pPr>
        <w:jc w:val="both"/>
      </w:pPr>
    </w:p>
    <w:sectPr w:rsidR="00F40CB3" w:rsidSect="00643A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72A"/>
    <w:multiLevelType w:val="multilevel"/>
    <w:tmpl w:val="76D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B3"/>
    <w:rsid w:val="00051888"/>
    <w:rsid w:val="000779EC"/>
    <w:rsid w:val="000942B5"/>
    <w:rsid w:val="000B515E"/>
    <w:rsid w:val="000C0CD2"/>
    <w:rsid w:val="000F00F1"/>
    <w:rsid w:val="00172AC4"/>
    <w:rsid w:val="001F4592"/>
    <w:rsid w:val="002004AB"/>
    <w:rsid w:val="003B051C"/>
    <w:rsid w:val="003B6D04"/>
    <w:rsid w:val="004956FC"/>
    <w:rsid w:val="00525318"/>
    <w:rsid w:val="00643AAA"/>
    <w:rsid w:val="006440AB"/>
    <w:rsid w:val="0070542D"/>
    <w:rsid w:val="007C1919"/>
    <w:rsid w:val="00811E29"/>
    <w:rsid w:val="008265F0"/>
    <w:rsid w:val="008D3E18"/>
    <w:rsid w:val="00AB5331"/>
    <w:rsid w:val="00B15C6A"/>
    <w:rsid w:val="00B52522"/>
    <w:rsid w:val="00B5264D"/>
    <w:rsid w:val="00C42AC7"/>
    <w:rsid w:val="00DC0403"/>
    <w:rsid w:val="00DC5666"/>
    <w:rsid w:val="00EF2369"/>
    <w:rsid w:val="00F40CB3"/>
    <w:rsid w:val="00F42D2F"/>
    <w:rsid w:val="00F76E59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ДДЗЗ</dc:creator>
  <cp:lastModifiedBy>ДДЗЗ</cp:lastModifiedBy>
  <cp:revision>5</cp:revision>
  <dcterms:created xsi:type="dcterms:W3CDTF">2013-10-07T06:01:00Z</dcterms:created>
  <dcterms:modified xsi:type="dcterms:W3CDTF">2013-10-07T06:21:00Z</dcterms:modified>
</cp:coreProperties>
</file>